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DA" w:rsidRPr="00A628DE" w:rsidRDefault="00163D54" w:rsidP="00AC0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48260</wp:posOffset>
            </wp:positionV>
            <wp:extent cx="937260" cy="964565"/>
            <wp:effectExtent l="19050" t="0" r="0" b="0"/>
            <wp:wrapTight wrapText="bothSides">
              <wp:wrapPolygon edited="0">
                <wp:start x="-439" y="0"/>
                <wp:lineTo x="-439" y="21330"/>
                <wp:lineTo x="21512" y="21330"/>
                <wp:lineTo x="21512" y="0"/>
                <wp:lineTo x="-439" y="0"/>
              </wp:wrapPolygon>
            </wp:wrapTight>
            <wp:docPr id="2" name="Immagine 1" descr="ROSAB1_col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AB1_colwe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106680</wp:posOffset>
            </wp:positionV>
            <wp:extent cx="1549400" cy="184150"/>
            <wp:effectExtent l="19050" t="0" r="0" b="0"/>
            <wp:wrapTight wrapText="bothSides">
              <wp:wrapPolygon edited="0">
                <wp:start x="-266" y="0"/>
                <wp:lineTo x="-266" y="20110"/>
                <wp:lineTo x="21511" y="20110"/>
                <wp:lineTo x="21511" y="0"/>
                <wp:lineTo x="-266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84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B27" w:rsidRPr="00D844CE">
        <w:rPr>
          <w:rFonts w:ascii="Verdana" w:eastAsia="Times New Roman" w:hAnsi="Verdana" w:cs="Times New Roman"/>
          <w:b/>
          <w:bCs/>
          <w:sz w:val="40"/>
          <w:szCs w:val="40"/>
          <w:lang w:eastAsia="it-IT"/>
        </w:rPr>
        <w:t>“</w:t>
      </w:r>
      <w:r w:rsidR="00D844CE" w:rsidRPr="00D844CE">
        <w:rPr>
          <w:rFonts w:ascii="Verdana" w:eastAsia="Times New Roman" w:hAnsi="Verdana" w:cs="Times New Roman"/>
          <w:b/>
          <w:bCs/>
          <w:sz w:val="40"/>
          <w:szCs w:val="40"/>
          <w:lang w:eastAsia="it-IT"/>
        </w:rPr>
        <w:t>Più lento, più dolce, più profondo”</w:t>
      </w:r>
      <w:r w:rsidR="00D844CE">
        <w:rPr>
          <w:rFonts w:ascii="Arial" w:eastAsia="Times New Roman" w:hAnsi="Arial" w:cs="Arial"/>
          <w:b/>
          <w:bCs/>
          <w:i/>
          <w:sz w:val="28"/>
          <w:szCs w:val="28"/>
          <w:lang w:eastAsia="it-IT"/>
        </w:rPr>
        <w:t xml:space="preserve"> </w:t>
      </w:r>
      <w:r w:rsidR="006161F1">
        <w:rPr>
          <w:rFonts w:ascii="Arial" w:eastAsia="Times New Roman" w:hAnsi="Arial" w:cs="Arial"/>
          <w:b/>
          <w:bCs/>
          <w:i/>
          <w:sz w:val="28"/>
          <w:szCs w:val="28"/>
          <w:lang w:eastAsia="it-IT"/>
        </w:rPr>
        <w:br/>
      </w:r>
      <w:r w:rsidR="00D844CE" w:rsidRPr="001B1CBF">
        <w:rPr>
          <w:i/>
          <w:sz w:val="32"/>
          <w:szCs w:val="32"/>
        </w:rPr>
        <w:t>Parole e azioni utopiche per il nostro tempo</w:t>
      </w:r>
    </w:p>
    <w:p w:rsidR="00CC4CBA" w:rsidRPr="00CC4CBA" w:rsidRDefault="007F49D7" w:rsidP="00AC0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</w:t>
      </w:r>
      <w:r w:rsidR="00D84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  <w:r w:rsid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</w:t>
      </w:r>
      <w:r w:rsidR="00D84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28</w:t>
      </w:r>
      <w:r w:rsid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agost</w:t>
      </w:r>
      <w:r w:rsid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 201</w:t>
      </w:r>
      <w:r w:rsidR="00D84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</w:t>
      </w:r>
      <w:r w:rsid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Convento di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Terzolas</w:t>
      </w:r>
      <w:proofErr w:type="spellEnd"/>
      <w:r w:rsid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 Sole </w:t>
      </w:r>
      <w:r w:rsid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TN</w:t>
      </w:r>
      <w:r w:rsidR="00CC4C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</w:p>
    <w:p w:rsidR="00A628DE" w:rsidRPr="006161F1" w:rsidRDefault="00A628DE" w:rsidP="00A628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it-IT"/>
        </w:rPr>
      </w:pPr>
    </w:p>
    <w:p w:rsidR="00D844CE" w:rsidRPr="00D844CE" w:rsidRDefault="00802EE8" w:rsidP="00D844CE">
      <w:pPr>
        <w:spacing w:after="0" w:line="240" w:lineRule="auto"/>
        <w:ind w:left="708"/>
        <w:rPr>
          <w:b/>
          <w:bCs/>
          <w:color w:val="333333"/>
          <w:shd w:val="clear" w:color="auto" w:fill="FFFFFF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-1270</wp:posOffset>
            </wp:positionV>
            <wp:extent cx="2916555" cy="2147570"/>
            <wp:effectExtent l="19050" t="0" r="0" b="0"/>
            <wp:wrapSquare wrapText="bothSides"/>
            <wp:docPr id="3" name="Immagine 2" descr="dolceprof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ceprofond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55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4CE" w:rsidRPr="00D844CE">
        <w:t>«la nostra civiltà ha bisogno di “disarmare” e di “digiunare” - altrimenti rompe ogni equilibrio ed impedisce ogni possibile giustizia e sviluppo durevole. Il pretenzioso motto olimpico del “</w:t>
      </w:r>
      <w:proofErr w:type="spellStart"/>
      <w:r w:rsidR="00D844CE" w:rsidRPr="00D844CE">
        <w:rPr>
          <w:rStyle w:val="Enfasicorsivo"/>
        </w:rPr>
        <w:t>citius</w:t>
      </w:r>
      <w:proofErr w:type="spellEnd"/>
      <w:r w:rsidR="00D844CE" w:rsidRPr="00D844CE">
        <w:rPr>
          <w:rStyle w:val="Enfasicorsivo"/>
        </w:rPr>
        <w:t xml:space="preserve">, </w:t>
      </w:r>
      <w:proofErr w:type="spellStart"/>
      <w:r w:rsidR="00D844CE" w:rsidRPr="00D844CE">
        <w:rPr>
          <w:rStyle w:val="Enfasicorsivo"/>
        </w:rPr>
        <w:t>altius</w:t>
      </w:r>
      <w:proofErr w:type="spellEnd"/>
      <w:r w:rsidR="00D844CE" w:rsidRPr="00D844CE">
        <w:rPr>
          <w:rStyle w:val="Enfasicorsivo"/>
        </w:rPr>
        <w:t xml:space="preserve">, </w:t>
      </w:r>
      <w:proofErr w:type="spellStart"/>
      <w:r w:rsidR="00D844CE" w:rsidRPr="00D844CE">
        <w:rPr>
          <w:rStyle w:val="Enfasicorsivo"/>
        </w:rPr>
        <w:t>fortius</w:t>
      </w:r>
      <w:proofErr w:type="spellEnd"/>
      <w:r w:rsidR="00D844CE" w:rsidRPr="00D844CE">
        <w:t>” (più veloce, più alto, più forte) che contiene la quintessenza della nostra cultura della competizione, dovrà urgentemente convertirsi in un più modesto, ma più vitale “</w:t>
      </w:r>
      <w:proofErr w:type="spellStart"/>
      <w:r w:rsidR="00D844CE" w:rsidRPr="00D844CE">
        <w:rPr>
          <w:rStyle w:val="Enfasicorsivo"/>
        </w:rPr>
        <w:t>lentius</w:t>
      </w:r>
      <w:proofErr w:type="spellEnd"/>
      <w:r w:rsidR="00D844CE" w:rsidRPr="00D844CE">
        <w:rPr>
          <w:rStyle w:val="Enfasicorsivo"/>
        </w:rPr>
        <w:t xml:space="preserve">, </w:t>
      </w:r>
      <w:proofErr w:type="spellStart"/>
      <w:r w:rsidR="00D844CE" w:rsidRPr="00D844CE">
        <w:rPr>
          <w:rStyle w:val="Enfasicorsivo"/>
        </w:rPr>
        <w:t>profundius</w:t>
      </w:r>
      <w:proofErr w:type="spellEnd"/>
      <w:r w:rsidR="00D844CE" w:rsidRPr="00D844CE">
        <w:rPr>
          <w:rStyle w:val="Enfasicorsivo"/>
        </w:rPr>
        <w:t xml:space="preserve">, </w:t>
      </w:r>
      <w:proofErr w:type="spellStart"/>
      <w:r w:rsidR="00D844CE" w:rsidRPr="00D844CE">
        <w:rPr>
          <w:rStyle w:val="Enfasicorsivo"/>
        </w:rPr>
        <w:t>dulcius</w:t>
      </w:r>
      <w:proofErr w:type="spellEnd"/>
      <w:r w:rsidR="00D844CE" w:rsidRPr="00D844CE">
        <w:t>” (più lento, più profondo, più dolce)»</w:t>
      </w:r>
      <w:r w:rsidR="00D844CE" w:rsidRPr="00D844CE">
        <w:rPr>
          <w:vertAlign w:val="superscript"/>
        </w:rPr>
        <w:t xml:space="preserve"> </w:t>
      </w:r>
      <w:r w:rsidR="00D844CE">
        <w:rPr>
          <w:vertAlign w:val="superscript"/>
        </w:rPr>
        <w:br/>
      </w:r>
      <w:r w:rsidR="00D844CE" w:rsidRPr="00D844CE">
        <w:t>(</w:t>
      </w:r>
      <w:r w:rsidR="00D844CE">
        <w:t xml:space="preserve">Alexander </w:t>
      </w:r>
      <w:proofErr w:type="spellStart"/>
      <w:r w:rsidR="00D844CE" w:rsidRPr="00D844CE">
        <w:t>Langer</w:t>
      </w:r>
      <w:proofErr w:type="spellEnd"/>
      <w:r w:rsidR="00D844CE" w:rsidRPr="00D844CE">
        <w:t xml:space="preserve">, </w:t>
      </w:r>
      <w:r w:rsidR="00D844CE" w:rsidRPr="00D844CE">
        <w:rPr>
          <w:rStyle w:val="Enfasicorsivo"/>
        </w:rPr>
        <w:t xml:space="preserve">Vie di pace - </w:t>
      </w:r>
      <w:proofErr w:type="spellStart"/>
      <w:r w:rsidR="00D844CE" w:rsidRPr="00D844CE">
        <w:rPr>
          <w:rStyle w:val="Enfasicorsivo"/>
        </w:rPr>
        <w:t>Freieden</w:t>
      </w:r>
      <w:proofErr w:type="spellEnd"/>
      <w:r w:rsidR="00D844CE" w:rsidRPr="00D844CE">
        <w:rPr>
          <w:rStyle w:val="Enfasicorsivo"/>
        </w:rPr>
        <w:t xml:space="preserve"> </w:t>
      </w:r>
      <w:proofErr w:type="spellStart"/>
      <w:r w:rsidR="00D844CE" w:rsidRPr="00D844CE">
        <w:rPr>
          <w:rStyle w:val="Enfasicorsivo"/>
        </w:rPr>
        <w:t>Schliessen</w:t>
      </w:r>
      <w:proofErr w:type="spellEnd"/>
      <w:r w:rsidR="00D844CE" w:rsidRPr="00D844CE">
        <w:t>,</w:t>
      </w:r>
      <w:r w:rsidR="00D844CE" w:rsidRPr="00D844CE">
        <w:rPr>
          <w:rStyle w:val="Enfasigrassetto"/>
        </w:rPr>
        <w:t xml:space="preserve"> </w:t>
      </w:r>
      <w:r w:rsidR="00D844CE" w:rsidRPr="00D844CE">
        <w:rPr>
          <w:rStyle w:val="Enfasicorsivo"/>
        </w:rPr>
        <w:t xml:space="preserve">Rapporto dall’Europa - </w:t>
      </w:r>
      <w:proofErr w:type="spellStart"/>
      <w:r w:rsidR="00D844CE" w:rsidRPr="00D844CE">
        <w:rPr>
          <w:rStyle w:val="Enfasicorsivo"/>
        </w:rPr>
        <w:t>Berichte</w:t>
      </w:r>
      <w:proofErr w:type="spellEnd"/>
      <w:r w:rsidR="00D844CE" w:rsidRPr="00D844CE">
        <w:rPr>
          <w:rStyle w:val="Enfasicorsivo"/>
        </w:rPr>
        <w:t xml:space="preserve"> </w:t>
      </w:r>
      <w:proofErr w:type="spellStart"/>
      <w:r w:rsidR="00D844CE" w:rsidRPr="00D844CE">
        <w:rPr>
          <w:rStyle w:val="Enfasicorsivo"/>
        </w:rPr>
        <w:t>aus</w:t>
      </w:r>
      <w:proofErr w:type="spellEnd"/>
      <w:r w:rsidR="00D844CE" w:rsidRPr="00D844CE">
        <w:rPr>
          <w:rStyle w:val="Enfasicorsivo"/>
        </w:rPr>
        <w:t xml:space="preserve"> Europa</w:t>
      </w:r>
      <w:r w:rsidR="00D844CE" w:rsidRPr="00D844CE">
        <w:t>)</w:t>
      </w:r>
    </w:p>
    <w:p w:rsidR="00802EE8" w:rsidRDefault="00802EE8" w:rsidP="00185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F7225F" w:rsidRDefault="00F7225F" w:rsidP="001D4A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225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PROGRAMMA</w:t>
      </w:r>
      <w:r w:rsidR="00475625" w:rsidRPr="00475625">
        <w:rPr>
          <w:rFonts w:ascii="Arial" w:eastAsia="Times New Roman" w:hAnsi="Arial" w:cs="Arial"/>
          <w:sz w:val="24"/>
          <w:szCs w:val="24"/>
          <w:lang w:eastAsia="it-IT"/>
        </w:rPr>
        <w:t>*</w:t>
      </w:r>
      <w:r w:rsidR="00D86924" w:rsidRPr="00475625">
        <w:rPr>
          <w:rFonts w:ascii="Arial" w:eastAsia="Times New Roman" w:hAnsi="Arial" w:cs="Arial"/>
          <w:sz w:val="24"/>
          <w:szCs w:val="24"/>
          <w:lang w:eastAsia="it-IT"/>
        </w:rPr>
        <w:t>*</w:t>
      </w:r>
      <w:r w:rsidR="0043021A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35557A" w:rsidRDefault="0035557A" w:rsidP="00C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ectPr w:rsidR="0035557A" w:rsidSect="006161F1">
          <w:pgSz w:w="11906" w:h="16838"/>
          <w:pgMar w:top="426" w:right="1134" w:bottom="993" w:left="1134" w:header="708" w:footer="708" w:gutter="0"/>
          <w:cols w:space="708"/>
          <w:docGrid w:linePitch="360"/>
        </w:sectPr>
      </w:pPr>
    </w:p>
    <w:p w:rsidR="004242A0" w:rsidRDefault="004242A0" w:rsidP="004242A0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</w:pPr>
      <w:r w:rsidRPr="00187FD8"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lastRenderedPageBreak/>
        <w:t>M</w:t>
      </w:r>
      <w:r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t>arte</w:t>
      </w:r>
      <w:r w:rsidRPr="00187FD8"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t>dì 2</w:t>
      </w:r>
      <w:r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t>3</w:t>
      </w:r>
      <w:r w:rsidRPr="00187FD8"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t xml:space="preserve"> agosto</w:t>
      </w:r>
    </w:p>
    <w:p w:rsidR="004242A0" w:rsidRPr="004242A0" w:rsidRDefault="004242A0" w:rsidP="00D844CE">
      <w:pPr>
        <w:spacing w:after="0" w:line="240" w:lineRule="auto"/>
        <w:textAlignment w:val="baseline"/>
        <w:rPr>
          <w:rFonts w:eastAsia="Times New Roman" w:cs="Arial"/>
          <w:b/>
          <w:bCs/>
          <w:i/>
          <w:iCs/>
          <w:color w:val="2B2B2B"/>
          <w:sz w:val="24"/>
          <w:szCs w:val="24"/>
          <w:lang w:eastAsia="it-IT"/>
        </w:rPr>
      </w:pPr>
      <w:r>
        <w:rPr>
          <w:rFonts w:eastAsia="Times New Roman" w:cs="Arial"/>
          <w:b/>
          <w:bCs/>
          <w:i/>
          <w:iCs/>
          <w:color w:val="2B2B2B"/>
          <w:sz w:val="24"/>
          <w:szCs w:val="24"/>
          <w:lang w:eastAsia="it-IT"/>
        </w:rPr>
        <w:t>Prologo</w:t>
      </w:r>
      <w:r w:rsidRPr="004242A0">
        <w:rPr>
          <w:rFonts w:eastAsia="Times New Roman" w:cs="Arial"/>
          <w:b/>
          <w:bCs/>
          <w:i/>
          <w:iCs/>
          <w:color w:val="2B2B2B"/>
          <w:sz w:val="24"/>
          <w:szCs w:val="24"/>
          <w:lang w:eastAsia="it-IT"/>
        </w:rPr>
        <w:t xml:space="preserve"> al Brennero</w:t>
      </w:r>
    </w:p>
    <w:p w:rsidR="004242A0" w:rsidRPr="004242A0" w:rsidRDefault="004242A0" w:rsidP="00D844CE">
      <w:pPr>
        <w:spacing w:after="0" w:line="240" w:lineRule="auto"/>
        <w:textAlignment w:val="baseline"/>
        <w:rPr>
          <w:rFonts w:eastAsia="Times New Roman" w:cs="Arial"/>
          <w:i/>
          <w:iCs/>
          <w:color w:val="2B2B2B"/>
          <w:lang w:eastAsia="it-IT"/>
        </w:rPr>
      </w:pPr>
      <w:r w:rsidRPr="004242A0">
        <w:rPr>
          <w:rFonts w:eastAsia="Times New Roman" w:cs="Arial"/>
          <w:i/>
          <w:iCs/>
          <w:color w:val="2B2B2B"/>
          <w:lang w:eastAsia="it-IT"/>
        </w:rPr>
        <w:t xml:space="preserve">Lettura e distribuzione del quinto volantino della </w:t>
      </w:r>
      <w:proofErr w:type="spellStart"/>
      <w:r w:rsidRPr="004242A0">
        <w:rPr>
          <w:rFonts w:eastAsia="Times New Roman" w:cs="Arial"/>
          <w:i/>
          <w:iCs/>
          <w:color w:val="2B2B2B"/>
          <w:lang w:eastAsia="it-IT"/>
        </w:rPr>
        <w:t>Weisse</w:t>
      </w:r>
      <w:proofErr w:type="spellEnd"/>
      <w:r w:rsidRPr="004242A0">
        <w:rPr>
          <w:rFonts w:eastAsia="Times New Roman" w:cs="Arial"/>
          <w:i/>
          <w:iCs/>
          <w:color w:val="2B2B2B"/>
          <w:lang w:eastAsia="it-IT"/>
        </w:rPr>
        <w:t xml:space="preserve"> Rose</w:t>
      </w:r>
      <w:r>
        <w:rPr>
          <w:rFonts w:eastAsia="Times New Roman" w:cs="Arial"/>
          <w:i/>
          <w:iCs/>
          <w:color w:val="2B2B2B"/>
          <w:lang w:eastAsia="it-IT"/>
        </w:rPr>
        <w:t xml:space="preserve"> e della Carta dei diritti dell’Umanità</w:t>
      </w:r>
    </w:p>
    <w:p w:rsidR="004242A0" w:rsidRDefault="004242A0" w:rsidP="00D844CE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</w:pPr>
    </w:p>
    <w:p w:rsidR="00185D64" w:rsidRPr="001B1CBF" w:rsidRDefault="00185D64" w:rsidP="00185D64">
      <w:r w:rsidRPr="001B1CBF">
        <w:t>Oltrepassare i confini, aprire le frontiere, abbattere i muri</w:t>
      </w:r>
    </w:p>
    <w:p w:rsidR="00185D64" w:rsidRDefault="00185D64" w:rsidP="00185D64">
      <w:pPr>
        <w:rPr>
          <w:b/>
        </w:rPr>
      </w:pPr>
      <w:r w:rsidRPr="00CD3482">
        <w:t>«</w:t>
      </w:r>
      <w:r w:rsidRPr="00CD3482">
        <w:rPr>
          <w:rFonts w:cs="Garamond"/>
          <w:i/>
        </w:rPr>
        <w:t>l’autodeterminazione dei soggetti e delle comunità non deve partire dalla definizione delle proprie frontiere e dei divieti di accesso, bensì piuttosto dalla definizione in positivo dei propri valori e obiettivi, e non deve arrivare all’esclusivismo e alla separatezza. Deve essere possibile una realtà aperta a più comunità, non esclusiva, nella quale si riconosceranno soprattutto i figli di immigrati, i figli di “famiglie miste”, le persone di formazione più pluralista e cosmopolita</w:t>
      </w:r>
      <w:r w:rsidRPr="00CD3482">
        <w:t>»</w:t>
      </w:r>
      <w:r>
        <w:t xml:space="preserve"> (</w:t>
      </w:r>
      <w:proofErr w:type="spellStart"/>
      <w:r>
        <w:t>Langer</w:t>
      </w:r>
      <w:proofErr w:type="spellEnd"/>
      <w:r>
        <w:t xml:space="preserve">, </w:t>
      </w:r>
      <w:r>
        <w:rPr>
          <w:rStyle w:val="Enfasicorsivo"/>
        </w:rPr>
        <w:t>La scelta della convivenza)</w:t>
      </w:r>
    </w:p>
    <w:p w:rsidR="00185D64" w:rsidRDefault="00185D64" w:rsidP="00D844CE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</w:pPr>
    </w:p>
    <w:p w:rsidR="00185D64" w:rsidRDefault="00185D64" w:rsidP="00D844CE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</w:pPr>
    </w:p>
    <w:p w:rsidR="00D844CE" w:rsidRPr="00187FD8" w:rsidRDefault="00D844CE" w:rsidP="00D844CE">
      <w:pPr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28"/>
          <w:szCs w:val="28"/>
          <w:lang w:eastAsia="it-IT"/>
        </w:rPr>
      </w:pPr>
      <w:r w:rsidRPr="00187FD8"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t>Mercoledì 24 agosto</w:t>
      </w:r>
    </w:p>
    <w:p w:rsidR="002E31A2" w:rsidRPr="002E31A2" w:rsidRDefault="004242A0" w:rsidP="002E31A2">
      <w:pPr>
        <w:spacing w:after="0"/>
        <w:rPr>
          <w:rFonts w:eastAsia="Times New Roman" w:cs="Arial"/>
          <w:i/>
          <w:iCs/>
          <w:color w:val="2B2B2B"/>
          <w:sz w:val="16"/>
          <w:szCs w:val="16"/>
          <w:lang w:eastAsia="it-IT"/>
        </w:rPr>
      </w:pPr>
      <w:r w:rsidRPr="00D74753">
        <w:rPr>
          <w:i/>
          <w:iCs/>
        </w:rPr>
        <w:t>Arrivi</w:t>
      </w:r>
      <w:r w:rsidR="00185D64">
        <w:rPr>
          <w:i/>
          <w:iCs/>
        </w:rPr>
        <w:t xml:space="preserve"> a </w:t>
      </w:r>
      <w:proofErr w:type="spellStart"/>
      <w:r w:rsidR="00185D64">
        <w:rPr>
          <w:i/>
          <w:iCs/>
        </w:rPr>
        <w:t>Terzolas</w:t>
      </w:r>
      <w:proofErr w:type="spellEnd"/>
      <w:r w:rsidRPr="00D74753">
        <w:rPr>
          <w:i/>
          <w:iCs/>
        </w:rPr>
        <w:t xml:space="preserve"> </w:t>
      </w:r>
      <w:r>
        <w:rPr>
          <w:i/>
          <w:iCs/>
        </w:rPr>
        <w:br/>
      </w:r>
      <w:r>
        <w:t xml:space="preserve">Percorso </w:t>
      </w:r>
      <w:r w:rsidRPr="004242A0">
        <w:rPr>
          <w:i/>
        </w:rPr>
        <w:t>dolce</w:t>
      </w:r>
      <w:r>
        <w:t xml:space="preserve"> e </w:t>
      </w:r>
      <w:r w:rsidRPr="004242A0">
        <w:rPr>
          <w:i/>
        </w:rPr>
        <w:t>lieve</w:t>
      </w:r>
      <w:r>
        <w:t xml:space="preserve"> nel Parco dello Stelvio</w:t>
      </w:r>
      <w:r w:rsidR="00172B02">
        <w:rPr>
          <w:i/>
          <w:iCs/>
        </w:rPr>
        <w:br/>
      </w:r>
    </w:p>
    <w:p w:rsidR="0068381B" w:rsidRDefault="00D844CE" w:rsidP="0068381B">
      <w:pPr>
        <w:spacing w:after="0" w:line="240" w:lineRule="auto"/>
        <w:rPr>
          <w:rFonts w:eastAsia="Times New Roman" w:cs="Arial"/>
          <w:i/>
          <w:iCs/>
          <w:color w:val="2B2B2B"/>
          <w:sz w:val="24"/>
          <w:szCs w:val="24"/>
          <w:lang w:eastAsia="it-IT"/>
        </w:rPr>
      </w:pPr>
      <w:r w:rsidRPr="00187FD8">
        <w:rPr>
          <w:rFonts w:eastAsia="Times New Roman" w:cs="Arial"/>
          <w:i/>
          <w:iCs/>
          <w:color w:val="2B2B2B"/>
          <w:sz w:val="24"/>
          <w:szCs w:val="24"/>
          <w:lang w:eastAsia="it-IT"/>
        </w:rPr>
        <w:t>Serata introduttiva</w:t>
      </w:r>
    </w:p>
    <w:p w:rsidR="0068381B" w:rsidRDefault="0068381B" w:rsidP="0068381B">
      <w:p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</w:pPr>
      <w:r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 xml:space="preserve">“PIÙ LENTO, PIÙ </w:t>
      </w:r>
      <w:r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DOLCE</w:t>
      </w:r>
      <w:r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”</w:t>
      </w:r>
    </w:p>
    <w:p w:rsidR="00D844CE" w:rsidRPr="0068381B" w:rsidRDefault="00D844CE" w:rsidP="0068381B">
      <w:p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</w:pPr>
      <w:r w:rsidRPr="00187FD8">
        <w:rPr>
          <w:rFonts w:eastAsia="Times New Roman" w:cs="Arial"/>
          <w:color w:val="2B2B2B"/>
          <w:sz w:val="24"/>
          <w:szCs w:val="24"/>
          <w:lang w:eastAsia="it-IT"/>
        </w:rPr>
        <w:t>Pluralità di sguardi, ponti di conoscenza</w:t>
      </w:r>
      <w:r>
        <w:rPr>
          <w:rFonts w:eastAsia="Times New Roman" w:cs="Arial"/>
          <w:color w:val="2B2B2B"/>
          <w:sz w:val="24"/>
          <w:szCs w:val="24"/>
          <w:lang w:eastAsia="it-IT"/>
        </w:rPr>
        <w:t>.</w:t>
      </w:r>
    </w:p>
    <w:p w:rsidR="0099373E" w:rsidRPr="00187FD8" w:rsidRDefault="0099373E" w:rsidP="00D844CE">
      <w:pPr>
        <w:spacing w:after="0" w:line="240" w:lineRule="auto"/>
        <w:textAlignment w:val="baseline"/>
        <w:rPr>
          <w:rFonts w:eastAsia="Times New Roman" w:cs="Arial"/>
          <w:color w:val="2B2B2B"/>
          <w:sz w:val="24"/>
          <w:szCs w:val="24"/>
          <w:lang w:eastAsia="it-IT"/>
        </w:rPr>
      </w:pPr>
    </w:p>
    <w:p w:rsidR="00D844CE" w:rsidRDefault="00185D64" w:rsidP="00D844CE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</w:pPr>
      <w:r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br w:type="column"/>
      </w:r>
      <w:r w:rsidR="00D844CE" w:rsidRPr="00187FD8"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lastRenderedPageBreak/>
        <w:t>Giovedì 25 agosto</w:t>
      </w:r>
    </w:p>
    <w:p w:rsidR="00D844CE" w:rsidRPr="009168BC" w:rsidRDefault="00DB0AE3" w:rsidP="00D844CE">
      <w:pPr>
        <w:spacing w:after="0" w:line="240" w:lineRule="auto"/>
        <w:textAlignment w:val="baseline"/>
        <w:rPr>
          <w:rFonts w:eastAsia="Times New Roman" w:cs="Arial"/>
          <w:bCs/>
          <w:i/>
          <w:iCs/>
          <w:color w:val="0070C0"/>
          <w:sz w:val="24"/>
          <w:szCs w:val="24"/>
          <w:lang w:eastAsia="it-IT"/>
        </w:rPr>
      </w:pPr>
      <w:r w:rsidRPr="009168BC">
        <w:rPr>
          <w:rFonts w:eastAsia="Times New Roman" w:cs="Arial"/>
          <w:bCs/>
          <w:i/>
          <w:iCs/>
          <w:color w:val="0070C0"/>
          <w:sz w:val="24"/>
          <w:szCs w:val="24"/>
          <w:lang w:eastAsia="it-IT"/>
        </w:rPr>
        <w:t>Introduzione alla scuola</w:t>
      </w:r>
    </w:p>
    <w:p w:rsidR="00437C0B" w:rsidRDefault="00437C0B" w:rsidP="00D844CE">
      <w:pPr>
        <w:spacing w:after="0" w:line="240" w:lineRule="auto"/>
        <w:textAlignment w:val="baseline"/>
        <w:rPr>
          <w:rFonts w:eastAsia="Times New Roman" w:cs="Arial"/>
          <w:color w:val="2B2B2B"/>
          <w:sz w:val="24"/>
          <w:szCs w:val="24"/>
          <w:lang w:eastAsia="it-IT"/>
        </w:rPr>
      </w:pPr>
    </w:p>
    <w:p w:rsidR="00D844CE" w:rsidRPr="002E31A2" w:rsidRDefault="008032CE" w:rsidP="00D844CE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</w:pPr>
      <w:r>
        <w:rPr>
          <w:rFonts w:eastAsia="Times New Roman" w:cs="Arial"/>
          <w:i/>
          <w:iCs/>
          <w:color w:val="2B2B2B"/>
          <w:lang w:eastAsia="it-IT"/>
        </w:rPr>
        <w:t xml:space="preserve"> </w:t>
      </w:r>
      <w:r w:rsidR="008A65B1"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“PIÙ LENTO, PIÙ PROFONDO”</w:t>
      </w:r>
    </w:p>
    <w:p w:rsidR="00D844CE" w:rsidRDefault="005A3CD6" w:rsidP="00D844CE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 w:rsidRPr="002E31A2">
        <w:rPr>
          <w:rFonts w:eastAsia="Times New Roman" w:cs="Arial"/>
          <w:b/>
          <w:bCs/>
          <w:i/>
          <w:iCs/>
          <w:color w:val="0070C0"/>
          <w:sz w:val="24"/>
          <w:szCs w:val="24"/>
          <w:lang w:eastAsia="it-IT"/>
        </w:rPr>
        <w:t>Oltrepassare i confini, aprire le frontiere, abbattere i muri</w:t>
      </w:r>
      <w:r w:rsidRPr="002E31A2">
        <w:rPr>
          <w:rFonts w:eastAsia="Times New Roman" w:cs="Arial"/>
          <w:b/>
          <w:bCs/>
          <w:i/>
          <w:iCs/>
          <w:color w:val="4F81BD" w:themeColor="accent1"/>
          <w:sz w:val="24"/>
          <w:szCs w:val="24"/>
          <w:bdr w:val="none" w:sz="0" w:space="0" w:color="auto" w:frame="1"/>
          <w:lang w:eastAsia="it-IT"/>
        </w:rPr>
        <w:br/>
      </w:r>
      <w:r w:rsidR="008A65B1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GIULIANA MARTIRANI</w:t>
      </w:r>
      <w:r w:rsidR="00172C06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172C06" w:rsidRPr="00172C06">
        <w:rPr>
          <w:rFonts w:ascii="TimesNewRoman" w:hAnsi="TimesNewRoman" w:cs="TimesNewRoman"/>
          <w:sz w:val="20"/>
          <w:szCs w:val="20"/>
        </w:rPr>
        <w:t>docente di geografia politica ed economica</w:t>
      </w:r>
    </w:p>
    <w:p w:rsidR="008A65B1" w:rsidRPr="00790436" w:rsidRDefault="008A65B1" w:rsidP="00D844CE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MARCO MALAGOLA</w:t>
      </w:r>
      <w:r w:rsidR="00172B02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**</w:t>
      </w:r>
      <w:r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172C06" w:rsidRPr="00172C06">
        <w:rPr>
          <w:rFonts w:ascii="TimesNewRoman" w:hAnsi="TimesNewRoman" w:cs="TimesNewRoman"/>
          <w:sz w:val="20"/>
          <w:szCs w:val="20"/>
        </w:rPr>
        <w:t>padre francescano missionario</w:t>
      </w:r>
    </w:p>
    <w:p w:rsidR="009B134A" w:rsidRPr="008A65B1" w:rsidRDefault="009B134A" w:rsidP="009B134A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 w:rsidRPr="008A65B1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FRANCESCO COMINA</w:t>
      </w:r>
      <w:r w:rsidR="00172C06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172C06" w:rsidRPr="00172C06">
        <w:rPr>
          <w:rFonts w:ascii="TimesNewRoman" w:hAnsi="TimesNewRoman" w:cs="TimesNewRoman"/>
          <w:sz w:val="20"/>
          <w:szCs w:val="20"/>
        </w:rPr>
        <w:t>giornalista e saggista</w:t>
      </w:r>
    </w:p>
    <w:p w:rsidR="008A65B1" w:rsidRDefault="008A65B1" w:rsidP="00790436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</w:p>
    <w:p w:rsidR="00D85668" w:rsidRPr="002E31A2" w:rsidRDefault="00D85668" w:rsidP="00790436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</w:pPr>
      <w:r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LA FORZA DELL’UTOPIA</w:t>
      </w:r>
    </w:p>
    <w:p w:rsidR="00D85668" w:rsidRPr="002E31A2" w:rsidRDefault="00D85668" w:rsidP="00790436">
      <w:pPr>
        <w:spacing w:after="0" w:line="240" w:lineRule="auto"/>
        <w:textAlignment w:val="baseline"/>
        <w:rPr>
          <w:rFonts w:eastAsia="Times New Roman" w:cs="Arial"/>
          <w:b/>
          <w:bCs/>
          <w:i/>
          <w:iCs/>
          <w:color w:val="0070C0"/>
          <w:sz w:val="24"/>
          <w:szCs w:val="24"/>
          <w:lang w:eastAsia="it-IT"/>
        </w:rPr>
      </w:pPr>
      <w:r w:rsidRPr="002E31A2">
        <w:rPr>
          <w:rFonts w:eastAsia="Times New Roman" w:cs="Arial"/>
          <w:b/>
          <w:bCs/>
          <w:i/>
          <w:iCs/>
          <w:color w:val="0070C0"/>
          <w:sz w:val="24"/>
          <w:szCs w:val="24"/>
          <w:lang w:eastAsia="it-IT"/>
        </w:rPr>
        <w:t>Cercando una società più giusta</w:t>
      </w:r>
    </w:p>
    <w:p w:rsidR="00D85668" w:rsidRDefault="00D85668" w:rsidP="00790436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FRANCESCO GHIA</w:t>
      </w:r>
      <w:r w:rsidR="00172C06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B22FB6" w:rsidRPr="00B22FB6">
        <w:rPr>
          <w:rFonts w:ascii="TimesNewRoman" w:hAnsi="TimesNewRoman" w:cs="TimesNewRoman"/>
          <w:sz w:val="20"/>
          <w:szCs w:val="20"/>
        </w:rPr>
        <w:t>docente di filosofia dell'Università di Trento</w:t>
      </w:r>
    </w:p>
    <w:p w:rsidR="00723A02" w:rsidRDefault="00723A02" w:rsidP="00790436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</w:p>
    <w:p w:rsidR="00DB0AE3" w:rsidRPr="002E31A2" w:rsidRDefault="00DB0AE3" w:rsidP="00EF347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</w:pPr>
      <w:r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 xml:space="preserve">UTOPIE e DISTOPIE </w:t>
      </w:r>
    </w:p>
    <w:p w:rsidR="00DB0AE3" w:rsidRPr="002E31A2" w:rsidRDefault="00DB0AE3" w:rsidP="00EF347B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0070C0"/>
          <w:sz w:val="24"/>
          <w:szCs w:val="24"/>
          <w:lang w:eastAsia="it-IT"/>
        </w:rPr>
      </w:pPr>
      <w:r w:rsidRPr="002E31A2">
        <w:rPr>
          <w:rFonts w:eastAsia="Times New Roman" w:cs="Arial"/>
          <w:b/>
          <w:bCs/>
          <w:i/>
          <w:iCs/>
          <w:color w:val="0070C0"/>
          <w:sz w:val="24"/>
          <w:szCs w:val="24"/>
          <w:lang w:eastAsia="it-IT"/>
        </w:rPr>
        <w:t>per il cambiamento</w:t>
      </w:r>
    </w:p>
    <w:p w:rsidR="00CC5B07" w:rsidRPr="00DB0AE3" w:rsidRDefault="00DB0AE3" w:rsidP="00D844CE">
      <w:pPr>
        <w:spacing w:after="0" w:line="240" w:lineRule="auto"/>
        <w:textAlignment w:val="baseline"/>
        <w:rPr>
          <w:rFonts w:eastAsia="Times New Roman" w:cs="Arial"/>
          <w:i/>
          <w:color w:val="2B2B2B"/>
          <w:sz w:val="24"/>
          <w:szCs w:val="24"/>
          <w:lang w:eastAsia="it-IT"/>
        </w:rPr>
      </w:pPr>
      <w:r>
        <w:rPr>
          <w:rFonts w:eastAsia="Times New Roman" w:cs="Arial"/>
          <w:i/>
          <w:color w:val="2B2B2B"/>
          <w:sz w:val="24"/>
          <w:szCs w:val="24"/>
          <w:lang w:eastAsia="it-IT"/>
        </w:rPr>
        <w:t>Parole nuove e</w:t>
      </w:r>
      <w:r w:rsidRPr="00DB0AE3">
        <w:rPr>
          <w:rFonts w:eastAsia="Times New Roman" w:cs="Arial"/>
          <w:i/>
          <w:color w:val="2B2B2B"/>
          <w:sz w:val="24"/>
          <w:szCs w:val="24"/>
          <w:lang w:eastAsia="it-IT"/>
        </w:rPr>
        <w:t xml:space="preserve"> </w:t>
      </w:r>
      <w:r w:rsidR="00185D64">
        <w:rPr>
          <w:rFonts w:eastAsia="Times New Roman" w:cs="Arial"/>
          <w:i/>
          <w:color w:val="2B2B2B"/>
          <w:sz w:val="24"/>
          <w:szCs w:val="24"/>
          <w:lang w:eastAsia="it-IT"/>
        </w:rPr>
        <w:t xml:space="preserve">giovani </w:t>
      </w:r>
      <w:r w:rsidRPr="00DB0AE3">
        <w:rPr>
          <w:rFonts w:eastAsia="Times New Roman" w:cs="Arial"/>
          <w:i/>
          <w:color w:val="2B2B2B"/>
          <w:sz w:val="24"/>
          <w:szCs w:val="24"/>
          <w:lang w:eastAsia="it-IT"/>
        </w:rPr>
        <w:t>prospettive</w:t>
      </w:r>
      <w:r w:rsidR="002E31A2">
        <w:rPr>
          <w:rFonts w:eastAsia="Times New Roman" w:cs="Arial"/>
          <w:i/>
          <w:color w:val="2B2B2B"/>
          <w:sz w:val="24"/>
          <w:szCs w:val="24"/>
          <w:lang w:eastAsia="it-IT"/>
        </w:rPr>
        <w:t xml:space="preserve"> </w:t>
      </w:r>
      <w:r w:rsidRPr="00DB0AE3">
        <w:rPr>
          <w:rFonts w:eastAsia="Times New Roman" w:cs="Arial"/>
          <w:i/>
          <w:color w:val="2B2B2B"/>
          <w:sz w:val="24"/>
          <w:szCs w:val="24"/>
          <w:lang w:eastAsia="it-IT"/>
        </w:rPr>
        <w:t xml:space="preserve">ai tempi della </w:t>
      </w:r>
      <w:proofErr w:type="spellStart"/>
      <w:r w:rsidRPr="00DB0AE3">
        <w:rPr>
          <w:rFonts w:eastAsia="Times New Roman" w:cs="Arial"/>
          <w:i/>
          <w:color w:val="2B2B2B"/>
          <w:sz w:val="24"/>
          <w:szCs w:val="24"/>
          <w:lang w:eastAsia="it-IT"/>
        </w:rPr>
        <w:t>Brexit</w:t>
      </w:r>
      <w:proofErr w:type="spellEnd"/>
    </w:p>
    <w:p w:rsidR="00EF347B" w:rsidRDefault="00EF347B" w:rsidP="00D844CE">
      <w:pPr>
        <w:spacing w:after="0" w:line="240" w:lineRule="auto"/>
        <w:textAlignment w:val="baseline"/>
        <w:rPr>
          <w:rFonts w:eastAsia="Times New Roman" w:cs="Arial"/>
          <w:b/>
          <w:color w:val="2B2B2B"/>
          <w:sz w:val="24"/>
          <w:szCs w:val="24"/>
          <w:lang w:eastAsia="it-IT"/>
        </w:rPr>
      </w:pPr>
    </w:p>
    <w:p w:rsidR="00D844CE" w:rsidRPr="00DB0AE3" w:rsidRDefault="00F91534" w:rsidP="00D844CE">
      <w:pPr>
        <w:spacing w:after="0" w:line="240" w:lineRule="auto"/>
        <w:textAlignment w:val="baseline"/>
        <w:rPr>
          <w:rFonts w:eastAsia="Times New Roman" w:cs="Arial"/>
          <w:i/>
          <w:iCs/>
          <w:color w:val="2B2B2B"/>
          <w:sz w:val="24"/>
          <w:szCs w:val="24"/>
          <w:lang w:eastAsia="it-IT"/>
        </w:rPr>
      </w:pPr>
      <w:r w:rsidRPr="00DB0AE3">
        <w:rPr>
          <w:rFonts w:eastAsia="Times New Roman" w:cs="Arial"/>
          <w:i/>
          <w:iCs/>
          <w:color w:val="2B2B2B"/>
          <w:sz w:val="24"/>
          <w:szCs w:val="24"/>
          <w:lang w:eastAsia="it-IT"/>
        </w:rPr>
        <w:t>SERATA PUBBLICA</w:t>
      </w:r>
    </w:p>
    <w:p w:rsidR="00DB0AE3" w:rsidRPr="002E31A2" w:rsidRDefault="00DB0AE3" w:rsidP="00D844CE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</w:pPr>
      <w:r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DIALOGO SULLA COSTITUZIONE</w:t>
      </w:r>
    </w:p>
    <w:p w:rsidR="00D844CE" w:rsidRDefault="00D844CE" w:rsidP="00D844CE">
      <w:pPr>
        <w:spacing w:after="0" w:line="240" w:lineRule="auto"/>
        <w:textAlignment w:val="baseline"/>
        <w:rPr>
          <w:rFonts w:eastAsia="Times New Roman" w:cs="Arial"/>
          <w:i/>
          <w:iCs/>
          <w:color w:val="2B2B2B"/>
          <w:sz w:val="24"/>
          <w:szCs w:val="24"/>
          <w:lang w:eastAsia="it-IT"/>
        </w:rPr>
      </w:pPr>
      <w:r w:rsidRPr="002E31A2">
        <w:rPr>
          <w:rFonts w:eastAsia="Times New Roman" w:cs="Arial"/>
          <w:b/>
          <w:bCs/>
          <w:i/>
          <w:iCs/>
          <w:color w:val="0070C0"/>
          <w:sz w:val="24"/>
          <w:szCs w:val="24"/>
          <w:lang w:eastAsia="it-IT"/>
        </w:rPr>
        <w:t>tra riforme e incompiutezza</w:t>
      </w:r>
      <w:r w:rsidRPr="00187FD8">
        <w:rPr>
          <w:rFonts w:eastAsia="Times New Roman" w:cs="Arial"/>
          <w:b/>
          <w:bCs/>
          <w:i/>
          <w:iCs/>
          <w:color w:val="2B2B2B"/>
          <w:sz w:val="24"/>
          <w:szCs w:val="24"/>
          <w:bdr w:val="none" w:sz="0" w:space="0" w:color="auto" w:frame="1"/>
          <w:lang w:eastAsia="it-IT"/>
        </w:rPr>
        <w:br/>
      </w:r>
      <w:r>
        <w:rPr>
          <w:rFonts w:eastAsia="Times New Roman" w:cs="Arial"/>
          <w:i/>
          <w:iCs/>
          <w:color w:val="2B2B2B"/>
          <w:sz w:val="24"/>
          <w:szCs w:val="24"/>
          <w:lang w:eastAsia="it-IT"/>
        </w:rPr>
        <w:t>Per una giovane Costituzione</w:t>
      </w:r>
    </w:p>
    <w:p w:rsidR="004242A0" w:rsidRPr="00790436" w:rsidRDefault="00790436" w:rsidP="00790436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STEFANO CECCANTI</w:t>
      </w:r>
      <w:r w:rsidR="004E7957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4E7957" w:rsidRPr="004E7957">
        <w:t xml:space="preserve"> docente di </w:t>
      </w:r>
      <w:r w:rsidR="004E7957">
        <w:t>diritto pubblico comparato all’università La Sapienza di Roma</w:t>
      </w:r>
    </w:p>
    <w:p w:rsidR="00D844CE" w:rsidRPr="00790436" w:rsidRDefault="00790436" w:rsidP="00D844CE">
      <w:pPr>
        <w:spacing w:after="0" w:line="240" w:lineRule="auto"/>
        <w:textAlignment w:val="baseline"/>
        <w:rPr>
          <w:rFonts w:eastAsia="Times New Roman" w:cs="Arial"/>
          <w:b/>
          <w:color w:val="2B2B2B"/>
          <w:sz w:val="24"/>
          <w:szCs w:val="24"/>
          <w:lang w:eastAsia="it-IT"/>
        </w:rPr>
      </w:pPr>
      <w:r w:rsidRPr="00790436">
        <w:rPr>
          <w:rFonts w:eastAsia="Times New Roman" w:cs="Arial"/>
          <w:b/>
          <w:color w:val="2B2B2B"/>
          <w:sz w:val="24"/>
          <w:szCs w:val="24"/>
          <w:lang w:eastAsia="it-IT"/>
        </w:rPr>
        <w:t>DONATA BORGONOVO RE</w:t>
      </w:r>
      <w:r w:rsidR="004E7957">
        <w:rPr>
          <w:rFonts w:eastAsia="Times New Roman" w:cs="Arial"/>
          <w:b/>
          <w:color w:val="2B2B2B"/>
          <w:sz w:val="24"/>
          <w:szCs w:val="24"/>
          <w:lang w:eastAsia="it-IT"/>
        </w:rPr>
        <w:t xml:space="preserve"> </w:t>
      </w:r>
      <w:r w:rsidR="00723A02" w:rsidRPr="00723A02">
        <w:t>–</w:t>
      </w:r>
      <w:r w:rsidR="004E7957" w:rsidRPr="00723A02">
        <w:t xml:space="preserve"> </w:t>
      </w:r>
      <w:r w:rsidR="00723A02" w:rsidRPr="00723A02">
        <w:t>docente di</w:t>
      </w:r>
      <w:r w:rsidR="00723A02">
        <w:rPr>
          <w:rFonts w:eastAsia="Times New Roman" w:cs="Arial"/>
          <w:b/>
          <w:color w:val="2B2B2B"/>
          <w:sz w:val="24"/>
          <w:szCs w:val="24"/>
          <w:lang w:eastAsia="it-IT"/>
        </w:rPr>
        <w:t xml:space="preserve"> </w:t>
      </w:r>
      <w:r w:rsidR="00723A02">
        <w:t>diritto pubblico all'Università di Trento</w:t>
      </w:r>
    </w:p>
    <w:p w:rsidR="00802EE8" w:rsidRPr="00185D64" w:rsidRDefault="004242A0" w:rsidP="00185D64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 w:rsidRPr="004242A0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PASQUALE PROFITI</w:t>
      </w:r>
      <w:r w:rsidR="004E7957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4E7957" w:rsidRPr="004E7957">
        <w:t>-magistrato</w:t>
      </w:r>
      <w:r w:rsidR="00802EE8"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br w:type="page"/>
      </w:r>
    </w:p>
    <w:p w:rsidR="002E31A2" w:rsidRDefault="00D844CE" w:rsidP="00D844CE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</w:pPr>
      <w:r w:rsidRPr="00187FD8"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lastRenderedPageBreak/>
        <w:t>Venerdì 26 agosto</w:t>
      </w:r>
    </w:p>
    <w:p w:rsidR="002E31A2" w:rsidRPr="002E31A2" w:rsidRDefault="002E31A2" w:rsidP="00D844C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70C0"/>
          <w:sz w:val="8"/>
          <w:szCs w:val="8"/>
          <w:lang w:eastAsia="it-IT"/>
        </w:rPr>
      </w:pPr>
    </w:p>
    <w:p w:rsidR="002E31A2" w:rsidRDefault="00D844CE" w:rsidP="00D844CE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</w:pPr>
      <w:r w:rsidRPr="002E31A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Laboratori di pratiche, </w:t>
      </w:r>
    </w:p>
    <w:p w:rsidR="00D844CE" w:rsidRDefault="00D844CE" w:rsidP="00D844CE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2B2B2B"/>
          <w:sz w:val="24"/>
          <w:szCs w:val="24"/>
          <w:lang w:eastAsia="it-IT"/>
        </w:rPr>
      </w:pPr>
      <w:r w:rsidRPr="002E31A2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palestre di idee</w:t>
      </w:r>
    </w:p>
    <w:p w:rsidR="00D844CE" w:rsidRPr="00187FD8" w:rsidRDefault="00D844CE" w:rsidP="00D844CE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it-IT"/>
        </w:rPr>
      </w:pPr>
      <w:r w:rsidRPr="00187FD8">
        <w:rPr>
          <w:rFonts w:ascii="inherit" w:eastAsia="Times New Roman" w:hAnsi="inherit" w:cs="Arial"/>
          <w:i/>
          <w:iCs/>
          <w:color w:val="2B2B2B"/>
          <w:sz w:val="24"/>
          <w:szCs w:val="24"/>
          <w:lang w:eastAsia="it-IT"/>
        </w:rPr>
        <w:t>ABC</w:t>
      </w:r>
      <w:r w:rsidR="00437C0B">
        <w:rPr>
          <w:rFonts w:ascii="inherit" w:eastAsia="Times New Roman" w:hAnsi="inherit" w:cs="Arial"/>
          <w:i/>
          <w:iCs/>
          <w:color w:val="2B2B2B"/>
          <w:sz w:val="24"/>
          <w:szCs w:val="24"/>
          <w:lang w:eastAsia="it-IT"/>
        </w:rPr>
        <w:t xml:space="preserve"> parole nuove per l</w:t>
      </w:r>
      <w:r w:rsidR="00437C0B">
        <w:rPr>
          <w:rFonts w:ascii="inherit" w:eastAsia="Times New Roman" w:hAnsi="inherit" w:cs="Arial" w:hint="eastAsia"/>
          <w:i/>
          <w:iCs/>
          <w:color w:val="2B2B2B"/>
          <w:sz w:val="24"/>
          <w:szCs w:val="24"/>
          <w:lang w:eastAsia="it-IT"/>
        </w:rPr>
        <w:t>’</w:t>
      </w:r>
      <w:r w:rsidR="00437C0B">
        <w:rPr>
          <w:rFonts w:ascii="inherit" w:eastAsia="Times New Roman" w:hAnsi="inherit" w:cs="Arial"/>
          <w:i/>
          <w:iCs/>
          <w:color w:val="2B2B2B"/>
          <w:sz w:val="24"/>
          <w:szCs w:val="24"/>
          <w:lang w:eastAsia="it-IT"/>
        </w:rPr>
        <w:t>isola di Utopia</w:t>
      </w:r>
    </w:p>
    <w:p w:rsidR="00D844CE" w:rsidRPr="00187FD8" w:rsidRDefault="00D844CE" w:rsidP="00D844CE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it-IT"/>
        </w:rPr>
      </w:pPr>
      <w:r w:rsidRPr="00187FD8">
        <w:rPr>
          <w:rFonts w:ascii="inherit" w:eastAsia="Times New Roman" w:hAnsi="inherit" w:cs="Arial"/>
          <w:i/>
          <w:iCs/>
          <w:color w:val="2B2B2B"/>
          <w:sz w:val="24"/>
          <w:szCs w:val="24"/>
          <w:lang w:eastAsia="it-IT"/>
        </w:rPr>
        <w:t>Beni comuni, un progetto di cittadinanza locale</w:t>
      </w:r>
    </w:p>
    <w:p w:rsidR="00D844CE" w:rsidRPr="00187FD8" w:rsidRDefault="00D844CE" w:rsidP="00D844CE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it-IT"/>
        </w:rPr>
      </w:pPr>
      <w:r w:rsidRPr="00187FD8">
        <w:rPr>
          <w:rFonts w:ascii="inherit" w:eastAsia="Times New Roman" w:hAnsi="inherit" w:cs="Arial"/>
          <w:i/>
          <w:iCs/>
          <w:color w:val="2B2B2B"/>
          <w:sz w:val="24"/>
          <w:szCs w:val="24"/>
          <w:lang w:eastAsia="it-IT"/>
        </w:rPr>
        <w:t>Le favole sono utopia</w:t>
      </w:r>
    </w:p>
    <w:p w:rsidR="00D844CE" w:rsidRPr="00187FD8" w:rsidRDefault="00D844CE" w:rsidP="00D844CE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it-IT"/>
        </w:rPr>
      </w:pPr>
      <w:r w:rsidRPr="00187FD8">
        <w:rPr>
          <w:rFonts w:ascii="inherit" w:eastAsia="Times New Roman" w:hAnsi="inherit" w:cs="Arial"/>
          <w:i/>
          <w:iCs/>
          <w:color w:val="2B2B2B"/>
          <w:sz w:val="24"/>
          <w:szCs w:val="24"/>
          <w:lang w:eastAsia="it-IT"/>
        </w:rPr>
        <w:t>Le buone pratiche territoriali</w:t>
      </w:r>
    </w:p>
    <w:p w:rsidR="00D844CE" w:rsidRPr="00187FD8" w:rsidRDefault="00D844CE" w:rsidP="00D844CE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it-IT"/>
        </w:rPr>
      </w:pPr>
      <w:r w:rsidRPr="00187FD8">
        <w:rPr>
          <w:rFonts w:ascii="inherit" w:eastAsia="Times New Roman" w:hAnsi="inherit" w:cs="Arial"/>
          <w:i/>
          <w:iCs/>
          <w:color w:val="2B2B2B"/>
          <w:sz w:val="24"/>
          <w:szCs w:val="24"/>
          <w:lang w:eastAsia="it-IT"/>
        </w:rPr>
        <w:t>Democrazia in una dimensione Europea</w:t>
      </w:r>
    </w:p>
    <w:p w:rsidR="00D844CE" w:rsidRPr="00187FD8" w:rsidRDefault="00D844CE" w:rsidP="00D844CE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it-IT"/>
        </w:rPr>
      </w:pPr>
      <w:r w:rsidRPr="00187FD8">
        <w:rPr>
          <w:rFonts w:ascii="inherit" w:eastAsia="Times New Roman" w:hAnsi="inherit" w:cs="Arial"/>
          <w:i/>
          <w:iCs/>
          <w:color w:val="2B2B2B"/>
          <w:sz w:val="24"/>
          <w:szCs w:val="24"/>
          <w:lang w:eastAsia="it-IT"/>
        </w:rPr>
        <w:t>Ambiente, la sfida di tempi nuovi</w:t>
      </w:r>
    </w:p>
    <w:p w:rsidR="00D844CE" w:rsidRPr="00187FD8" w:rsidRDefault="00D844CE" w:rsidP="00D844CE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it-IT"/>
        </w:rPr>
      </w:pPr>
      <w:r w:rsidRPr="00187FD8">
        <w:rPr>
          <w:rFonts w:ascii="inherit" w:eastAsia="Times New Roman" w:hAnsi="inherit" w:cs="Arial"/>
          <w:i/>
          <w:iCs/>
          <w:color w:val="2B2B2B"/>
          <w:sz w:val="24"/>
          <w:szCs w:val="24"/>
          <w:lang w:eastAsia="it-IT"/>
        </w:rPr>
        <w:t>L’utopia di nuove cittadine e nuovi cittadini</w:t>
      </w:r>
    </w:p>
    <w:p w:rsidR="00D844CE" w:rsidRPr="00187FD8" w:rsidRDefault="00D844CE" w:rsidP="00D844CE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it-IT"/>
        </w:rPr>
      </w:pPr>
      <w:r w:rsidRPr="00187FD8">
        <w:rPr>
          <w:rFonts w:ascii="inherit" w:eastAsia="Times New Roman" w:hAnsi="inherit" w:cs="Arial"/>
          <w:i/>
          <w:iCs/>
          <w:color w:val="2B2B2B"/>
          <w:sz w:val="24"/>
          <w:szCs w:val="24"/>
          <w:lang w:eastAsia="it-IT"/>
        </w:rPr>
        <w:t>Luoghi da abitare, spazi Diversamente cittadini</w:t>
      </w:r>
    </w:p>
    <w:p w:rsidR="00F91534" w:rsidRDefault="00F91534" w:rsidP="00D844CE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2B2B2B"/>
          <w:sz w:val="24"/>
          <w:szCs w:val="24"/>
          <w:lang w:eastAsia="it-IT"/>
        </w:rPr>
      </w:pPr>
    </w:p>
    <w:p w:rsidR="00802EE8" w:rsidRDefault="00802EE8">
      <w:pPr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</w:pPr>
    </w:p>
    <w:p w:rsidR="00DB0AE3" w:rsidRPr="002E31A2" w:rsidRDefault="00DB0AE3" w:rsidP="00D844CE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</w:pPr>
      <w:r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GOVERNANCE DEL MONDO</w:t>
      </w:r>
    </w:p>
    <w:p w:rsidR="00D844CE" w:rsidRPr="002E31A2" w:rsidRDefault="00D844CE" w:rsidP="00D844CE">
      <w:pPr>
        <w:spacing w:after="0" w:line="240" w:lineRule="auto"/>
        <w:textAlignment w:val="baseline"/>
        <w:rPr>
          <w:rFonts w:eastAsia="Times New Roman" w:cs="Arial"/>
          <w:b/>
          <w:bCs/>
          <w:i/>
          <w:iCs/>
          <w:color w:val="0070C0"/>
          <w:sz w:val="24"/>
          <w:szCs w:val="24"/>
          <w:lang w:eastAsia="it-IT"/>
        </w:rPr>
      </w:pPr>
      <w:r w:rsidRPr="002E31A2">
        <w:rPr>
          <w:rFonts w:eastAsia="Times New Roman" w:cs="Arial"/>
          <w:b/>
          <w:bCs/>
          <w:i/>
          <w:iCs/>
          <w:color w:val="0070C0"/>
          <w:sz w:val="24"/>
          <w:szCs w:val="24"/>
          <w:lang w:eastAsia="it-IT"/>
        </w:rPr>
        <w:t>Quali spazi per percorsi democratici</w:t>
      </w:r>
    </w:p>
    <w:p w:rsidR="00D844CE" w:rsidRPr="004B3856" w:rsidRDefault="00790436" w:rsidP="004B385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790436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ALESSANDRO POLITI</w:t>
      </w:r>
      <w:r w:rsidR="004B3856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4B3856" w:rsidRPr="004B3856">
        <w:rPr>
          <w:rFonts w:ascii="TimesNewRoman" w:hAnsi="TimesNewRoman" w:cs="TimesNewRoman"/>
          <w:sz w:val="20"/>
          <w:szCs w:val="20"/>
        </w:rPr>
        <w:t>analista strategico e politico e</w:t>
      </w:r>
      <w:r w:rsidR="004B3856">
        <w:rPr>
          <w:rFonts w:ascii="TimesNewRoman" w:hAnsi="TimesNewRoman" w:cs="TimesNewRoman"/>
          <w:sz w:val="20"/>
          <w:szCs w:val="20"/>
        </w:rPr>
        <w:t xml:space="preserve"> </w:t>
      </w:r>
      <w:r w:rsidR="004B3856" w:rsidRPr="004B3856">
        <w:rPr>
          <w:rFonts w:ascii="TimesNewRoman" w:hAnsi="TimesNewRoman" w:cs="TimesNewRoman"/>
          <w:sz w:val="20"/>
          <w:szCs w:val="20"/>
        </w:rPr>
        <w:t>coordinatore dell'Osservatorio Strategico di Nomisma</w:t>
      </w:r>
    </w:p>
    <w:p w:rsidR="00875E8F" w:rsidRDefault="00875E8F" w:rsidP="00875E8F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</w:p>
    <w:p w:rsidR="0068381B" w:rsidRDefault="0068381B" w:rsidP="00875E8F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</w:p>
    <w:p w:rsidR="00875E8F" w:rsidRPr="002E31A2" w:rsidRDefault="00875E8F" w:rsidP="0068381B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</w:pPr>
      <w:r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VITE IN FUGA</w:t>
      </w:r>
      <w:r w:rsidR="0068381B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,</w:t>
      </w:r>
      <w:r w:rsidR="0068381B" w:rsidRPr="0068381B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 xml:space="preserve"> </w:t>
      </w:r>
      <w:r w:rsidR="0068381B"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IMMIGRATI E OPPRESSI</w:t>
      </w:r>
      <w:r w:rsidR="0068381B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 xml:space="preserve"> </w:t>
      </w:r>
      <w:r w:rsidR="0068381B"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PROVOCANO L</w:t>
      </w:r>
      <w:r w:rsidR="0068381B" w:rsidRPr="002E31A2">
        <w:rPr>
          <w:rFonts w:ascii="Arial" w:eastAsia="Times New Roman" w:hAnsi="Arial" w:cs="Arial" w:hint="eastAsia"/>
          <w:b/>
          <w:color w:val="0070C0"/>
          <w:sz w:val="24"/>
          <w:szCs w:val="24"/>
          <w:lang w:eastAsia="it-IT"/>
        </w:rPr>
        <w:t>’</w:t>
      </w:r>
      <w:r w:rsidR="0068381B"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EUROPA</w:t>
      </w:r>
    </w:p>
    <w:p w:rsidR="00875E8F" w:rsidRPr="002E31A2" w:rsidRDefault="00875E8F" w:rsidP="00875E8F">
      <w:pPr>
        <w:spacing w:after="0" w:line="240" w:lineRule="auto"/>
        <w:textAlignment w:val="baseline"/>
        <w:rPr>
          <w:rFonts w:eastAsia="Times New Roman" w:cs="Arial"/>
          <w:b/>
          <w:bCs/>
          <w:i/>
          <w:iCs/>
          <w:color w:val="0070C0"/>
          <w:sz w:val="24"/>
          <w:szCs w:val="24"/>
          <w:lang w:eastAsia="it-IT"/>
        </w:rPr>
      </w:pPr>
      <w:r w:rsidRPr="002E31A2">
        <w:rPr>
          <w:rFonts w:eastAsia="Times New Roman" w:cs="Arial"/>
          <w:b/>
          <w:bCs/>
          <w:i/>
          <w:iCs/>
          <w:color w:val="0070C0"/>
          <w:sz w:val="24"/>
          <w:szCs w:val="24"/>
          <w:lang w:eastAsia="it-IT"/>
        </w:rPr>
        <w:t>Unica terra, unica famiglia umana</w:t>
      </w:r>
    </w:p>
    <w:p w:rsidR="00764A10" w:rsidRPr="00D1307E" w:rsidRDefault="0068381B" w:rsidP="00764A10">
      <w:pPr>
        <w:spacing w:after="0" w:line="240" w:lineRule="auto"/>
        <w:rPr>
          <w:i/>
          <w:lang w:eastAsia="it-IT"/>
        </w:rPr>
      </w:pPr>
      <w:r>
        <w:rPr>
          <w:i/>
          <w:lang w:eastAsia="it-IT"/>
        </w:rPr>
        <w:t>In dialogo con t</w:t>
      </w:r>
      <w:r w:rsidR="00764A10">
        <w:rPr>
          <w:i/>
          <w:lang w:eastAsia="it-IT"/>
        </w:rPr>
        <w:t>estimonianze di rifugiati</w:t>
      </w:r>
    </w:p>
    <w:p w:rsidR="0068381B" w:rsidRDefault="0068381B" w:rsidP="0068381B">
      <w:pPr>
        <w:spacing w:after="0" w:line="240" w:lineRule="auto"/>
        <w:textAlignment w:val="baseline"/>
        <w:rPr>
          <w:rFonts w:ascii="TimesNewRoman" w:hAnsi="TimesNewRoman" w:cs="TimesNewRoman"/>
          <w:sz w:val="20"/>
          <w:szCs w:val="20"/>
        </w:rPr>
      </w:pPr>
      <w:r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VINCENZO PASSERINI </w:t>
      </w:r>
      <w:r w:rsidRPr="004B3856">
        <w:rPr>
          <w:rFonts w:ascii="TimesNewRoman" w:hAnsi="TimesNewRoman" w:cs="TimesNewRoman"/>
          <w:sz w:val="20"/>
          <w:szCs w:val="20"/>
        </w:rPr>
        <w:t>presidente CNCA Trentino Alto Adige</w:t>
      </w:r>
    </w:p>
    <w:p w:rsidR="0068381B" w:rsidRDefault="0068381B" w:rsidP="0068381B">
      <w:pPr>
        <w:spacing w:after="0" w:line="240" w:lineRule="auto"/>
        <w:textAlignment w:val="baseline"/>
        <w:rPr>
          <w:rFonts w:ascii="TimesNewRoman" w:hAnsi="TimesNewRoman" w:cs="TimesNewRoman"/>
          <w:sz w:val="20"/>
          <w:szCs w:val="20"/>
        </w:rPr>
      </w:pPr>
      <w:r w:rsidRPr="00251B49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GIORGIA LINARDI</w:t>
      </w:r>
      <w:r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 xml:space="preserve">consulente legale ONG </w:t>
      </w:r>
      <w:proofErr w:type="spellStart"/>
      <w:r>
        <w:rPr>
          <w:rFonts w:ascii="TimesNewRoman" w:hAnsi="TimesNewRoman" w:cs="TimesNewRoman"/>
          <w:sz w:val="20"/>
          <w:szCs w:val="20"/>
        </w:rPr>
        <w:t>Sea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hAnsi="TimesNewRoman" w:cs="TimesNewRoman"/>
          <w:sz w:val="20"/>
          <w:szCs w:val="20"/>
        </w:rPr>
        <w:t>Watch</w:t>
      </w:r>
      <w:proofErr w:type="spellEnd"/>
    </w:p>
    <w:p w:rsidR="0068381B" w:rsidRPr="008E0F12" w:rsidRDefault="0068381B" w:rsidP="0068381B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VALENTINA BRINIS** </w:t>
      </w:r>
      <w:r>
        <w:rPr>
          <w:rFonts w:ascii="TimesNewRoman" w:hAnsi="TimesNewRoman" w:cs="TimesNewRoman"/>
          <w:sz w:val="20"/>
          <w:szCs w:val="20"/>
        </w:rPr>
        <w:t>ricercatrice per “A Buon Diritto”</w:t>
      </w:r>
    </w:p>
    <w:p w:rsidR="00D1307E" w:rsidRDefault="00D1307E" w:rsidP="00D844CE">
      <w:pPr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it-IT"/>
        </w:rPr>
      </w:pPr>
    </w:p>
    <w:p w:rsidR="00D844CE" w:rsidRPr="00187FD8" w:rsidRDefault="00185D64" w:rsidP="00D844CE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</w:pPr>
      <w:r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br w:type="column"/>
      </w:r>
      <w:r w:rsidR="00D844CE" w:rsidRPr="00187FD8"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lastRenderedPageBreak/>
        <w:t>Sabato 27 agosto</w:t>
      </w:r>
    </w:p>
    <w:p w:rsidR="00F91534" w:rsidRDefault="00F91534" w:rsidP="00D844CE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2B2B2B"/>
          <w:sz w:val="24"/>
          <w:szCs w:val="24"/>
          <w:lang w:eastAsia="it-IT"/>
        </w:rPr>
      </w:pPr>
    </w:p>
    <w:p w:rsidR="002E31A2" w:rsidRPr="002E31A2" w:rsidRDefault="002E31A2" w:rsidP="00D844CE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</w:pPr>
      <w:r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 xml:space="preserve">LA RIGENERAZIONE DEI BENI COMUNI </w:t>
      </w:r>
    </w:p>
    <w:p w:rsidR="00D844CE" w:rsidRPr="002E31A2" w:rsidRDefault="002E31A2" w:rsidP="00D844CE">
      <w:pPr>
        <w:spacing w:after="0" w:line="240" w:lineRule="auto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2E31A2">
        <w:rPr>
          <w:rFonts w:ascii="inherit" w:eastAsia="Times New Roman" w:hAnsi="inherit" w:cs="Arial"/>
          <w:b/>
          <w:bCs/>
          <w:i/>
          <w:iCs/>
          <w:color w:val="0070C0"/>
          <w:sz w:val="24"/>
          <w:szCs w:val="24"/>
          <w:lang w:eastAsia="it-IT"/>
        </w:rPr>
        <w:t>E</w:t>
      </w:r>
      <w:r w:rsidR="00D844CE" w:rsidRPr="002E31A2">
        <w:rPr>
          <w:rFonts w:ascii="inherit" w:eastAsia="Times New Roman" w:hAnsi="inherit" w:cs="Arial"/>
          <w:b/>
          <w:bCs/>
          <w:i/>
          <w:iCs/>
          <w:color w:val="0070C0"/>
          <w:sz w:val="24"/>
          <w:szCs w:val="24"/>
          <w:lang w:eastAsia="it-IT"/>
        </w:rPr>
        <w:t>cologia della vita quotidiana</w:t>
      </w:r>
    </w:p>
    <w:p w:rsidR="00251B49" w:rsidRPr="00FB7FB4" w:rsidRDefault="00251B49" w:rsidP="00251B49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 w:rsidRPr="00FB7FB4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SANDRO CARGNELUT</w:t>
      </w:r>
      <w:r w:rsidR="00A43FA7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T</w:t>
      </w:r>
      <w:r w:rsidRPr="00FB7FB4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I</w:t>
      </w:r>
      <w:r w:rsidR="004B3856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4B3856" w:rsidRPr="00A43FA7">
        <w:rPr>
          <w:rFonts w:ascii="TimesNewRoman" w:hAnsi="TimesNewRoman" w:cs="TimesNewRoman"/>
          <w:sz w:val="20"/>
          <w:szCs w:val="20"/>
        </w:rPr>
        <w:t xml:space="preserve">presidente </w:t>
      </w:r>
      <w:r w:rsidR="004B3856">
        <w:rPr>
          <w:rFonts w:ascii="TimesNewRoman" w:hAnsi="TimesNewRoman" w:cs="TimesNewRoman"/>
          <w:sz w:val="20"/>
          <w:szCs w:val="20"/>
        </w:rPr>
        <w:t>Lega Ambiente Friuli Venezia Giulia</w:t>
      </w:r>
    </w:p>
    <w:p w:rsidR="00251B49" w:rsidRPr="00FB7FB4" w:rsidRDefault="00251B49" w:rsidP="00251B49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 w:rsidRPr="00FB7FB4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GIANLUCA CANTISANI</w:t>
      </w:r>
      <w:r w:rsidR="00A43FA7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A43FA7" w:rsidRPr="00A43FA7">
        <w:rPr>
          <w:rFonts w:ascii="TimesNewRoman" w:hAnsi="TimesNewRoman" w:cs="TimesNewRoman"/>
          <w:sz w:val="20"/>
          <w:szCs w:val="20"/>
        </w:rPr>
        <w:t xml:space="preserve">presidente </w:t>
      </w:r>
      <w:r w:rsidR="0068381B">
        <w:rPr>
          <w:rFonts w:ascii="TimesNewRoman" w:hAnsi="TimesNewRoman" w:cs="TimesNewRoman"/>
          <w:sz w:val="20"/>
          <w:szCs w:val="20"/>
        </w:rPr>
        <w:t xml:space="preserve">nazionale </w:t>
      </w:r>
      <w:proofErr w:type="spellStart"/>
      <w:r w:rsidR="00A43FA7" w:rsidRPr="00A43FA7">
        <w:rPr>
          <w:rFonts w:ascii="TimesNewRoman" w:hAnsi="TimesNewRoman" w:cs="TimesNewRoman"/>
          <w:sz w:val="20"/>
          <w:szCs w:val="20"/>
        </w:rPr>
        <w:t>MoVI</w:t>
      </w:r>
      <w:proofErr w:type="spellEnd"/>
    </w:p>
    <w:p w:rsidR="00251B49" w:rsidRPr="004B3856" w:rsidRDefault="00251B49" w:rsidP="004B3856">
      <w:pPr>
        <w:rPr>
          <w:rFonts w:ascii="TimesNewRoman" w:hAnsi="TimesNewRoman" w:cs="TimesNewRoman"/>
          <w:sz w:val="20"/>
          <w:szCs w:val="20"/>
        </w:rPr>
      </w:pPr>
    </w:p>
    <w:p w:rsidR="00790436" w:rsidRPr="004E15FD" w:rsidRDefault="00790436" w:rsidP="00D844CE">
      <w:pPr>
        <w:spacing w:after="0" w:line="240" w:lineRule="auto"/>
        <w:textAlignment w:val="baseline"/>
        <w:rPr>
          <w:rFonts w:eastAsia="Times New Roman" w:cs="Arial"/>
          <w:color w:val="2B2B2B"/>
          <w:sz w:val="8"/>
          <w:szCs w:val="8"/>
          <w:lang w:eastAsia="it-IT"/>
        </w:rPr>
      </w:pPr>
    </w:p>
    <w:p w:rsidR="00ED4402" w:rsidRDefault="00ED4402" w:rsidP="00ED4402">
      <w:pPr>
        <w:spacing w:after="0" w:line="240" w:lineRule="auto"/>
        <w:textAlignment w:val="baseline"/>
        <w:rPr>
          <w:rFonts w:eastAsia="Times New Roman" w:cs="Arial"/>
          <w:bCs/>
          <w:i/>
          <w:color w:val="2B2B2B"/>
          <w:lang w:eastAsia="it-IT"/>
        </w:rPr>
      </w:pPr>
      <w:r w:rsidRPr="00ED4402">
        <w:rPr>
          <w:rFonts w:eastAsia="Times New Roman" w:cs="Arial"/>
          <w:bCs/>
          <w:i/>
          <w:color w:val="2B2B2B"/>
          <w:lang w:eastAsia="it-IT"/>
        </w:rPr>
        <w:t>Assemblea Rosa Bianca</w:t>
      </w:r>
    </w:p>
    <w:p w:rsidR="00797C0C" w:rsidRDefault="00797C0C" w:rsidP="00ED4402">
      <w:pPr>
        <w:spacing w:after="0" w:line="240" w:lineRule="auto"/>
        <w:textAlignment w:val="baseline"/>
        <w:rPr>
          <w:rFonts w:eastAsia="Times New Roman" w:cs="Arial"/>
          <w:bCs/>
          <w:i/>
          <w:color w:val="2B2B2B"/>
          <w:lang w:eastAsia="it-IT"/>
        </w:rPr>
      </w:pPr>
    </w:p>
    <w:p w:rsidR="00ED4402" w:rsidRPr="002E31A2" w:rsidRDefault="00797C0C" w:rsidP="00D844CE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</w:pPr>
      <w:r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LA POLITICA GENERATIVA</w:t>
      </w:r>
    </w:p>
    <w:p w:rsidR="00D844CE" w:rsidRPr="008E0F12" w:rsidRDefault="00D844CE" w:rsidP="00D844CE">
      <w:pPr>
        <w:spacing w:after="0" w:line="240" w:lineRule="auto"/>
        <w:textAlignment w:val="baseline"/>
        <w:rPr>
          <w:rFonts w:eastAsia="Times New Roman" w:cs="Arial"/>
          <w:i/>
          <w:color w:val="2B2B2B"/>
          <w:sz w:val="24"/>
          <w:szCs w:val="24"/>
          <w:lang w:eastAsia="it-IT"/>
        </w:rPr>
      </w:pPr>
      <w:r w:rsidRPr="002E31A2">
        <w:rPr>
          <w:rFonts w:ascii="inherit" w:eastAsia="Times New Roman" w:hAnsi="inherit" w:cs="Arial"/>
          <w:b/>
          <w:bCs/>
          <w:i/>
          <w:iCs/>
          <w:color w:val="0070C0"/>
          <w:sz w:val="24"/>
          <w:szCs w:val="24"/>
          <w:lang w:eastAsia="it-IT"/>
        </w:rPr>
        <w:t>Coltivare Utopie</w:t>
      </w:r>
      <w:r w:rsidR="002E31A2" w:rsidRPr="002E31A2">
        <w:rPr>
          <w:rFonts w:ascii="inherit" w:eastAsia="Times New Roman" w:hAnsi="inherit" w:cs="Arial"/>
          <w:b/>
          <w:bCs/>
          <w:i/>
          <w:iCs/>
          <w:color w:val="0070C0"/>
          <w:sz w:val="24"/>
          <w:szCs w:val="24"/>
          <w:lang w:eastAsia="it-IT"/>
        </w:rPr>
        <w:t>,</w:t>
      </w:r>
      <w:r w:rsidR="002E31A2">
        <w:rPr>
          <w:rFonts w:ascii="inherit" w:eastAsia="Times New Roman" w:hAnsi="inherit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="002E31A2" w:rsidRPr="002E31A2">
        <w:rPr>
          <w:rFonts w:ascii="inherit" w:eastAsia="Times New Roman" w:hAnsi="inherit" w:cs="Arial"/>
          <w:b/>
          <w:bCs/>
          <w:i/>
          <w:iCs/>
          <w:color w:val="0070C0"/>
          <w:sz w:val="24"/>
          <w:szCs w:val="24"/>
          <w:lang w:eastAsia="it-IT"/>
        </w:rPr>
        <w:t>s</w:t>
      </w:r>
      <w:r w:rsidRPr="002E31A2">
        <w:rPr>
          <w:rFonts w:ascii="inherit" w:eastAsia="Times New Roman" w:hAnsi="inherit" w:cs="Arial"/>
          <w:b/>
          <w:bCs/>
          <w:i/>
          <w:iCs/>
          <w:color w:val="0070C0"/>
          <w:sz w:val="24"/>
          <w:szCs w:val="24"/>
          <w:lang w:eastAsia="it-IT"/>
        </w:rPr>
        <w:t>pazi di mediazione culturale e di elaborazione comune, confronto</w:t>
      </w:r>
      <w:r w:rsidRPr="00187FD8">
        <w:rPr>
          <w:rFonts w:ascii="Arial" w:eastAsia="Times New Roman" w:hAnsi="Arial" w:cs="Arial"/>
          <w:color w:val="2B2B2B"/>
          <w:sz w:val="24"/>
          <w:szCs w:val="24"/>
          <w:lang w:eastAsia="it-IT"/>
        </w:rPr>
        <w:br/>
      </w:r>
      <w:r w:rsidRPr="00187FD8">
        <w:rPr>
          <w:rFonts w:eastAsia="Times New Roman" w:cs="Arial"/>
          <w:i/>
          <w:color w:val="2B2B2B"/>
          <w:sz w:val="24"/>
          <w:szCs w:val="24"/>
          <w:lang w:eastAsia="it-IT"/>
        </w:rPr>
        <w:t>Incontro con politici e amministratori locali</w:t>
      </w:r>
    </w:p>
    <w:p w:rsidR="00251B49" w:rsidRPr="00FB7FB4" w:rsidRDefault="00251B49" w:rsidP="00D844CE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 w:rsidRPr="00FB7FB4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GUGLIELMO MINERVINI</w:t>
      </w:r>
      <w:r w:rsidR="000E4867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0E4867">
        <w:t>c</w:t>
      </w:r>
      <w:r w:rsidR="000E4867" w:rsidRPr="000E4867">
        <w:t xml:space="preserve">onsigliere regionale Puglia, autore di </w:t>
      </w:r>
      <w:r w:rsidR="00185D64">
        <w:t>“</w:t>
      </w:r>
      <w:r w:rsidR="000E4867">
        <w:t>La politica generativa</w:t>
      </w:r>
      <w:r w:rsidR="00185D64">
        <w:t>”</w:t>
      </w:r>
    </w:p>
    <w:p w:rsidR="00251B49" w:rsidRPr="00FB7FB4" w:rsidRDefault="00251B49" w:rsidP="00D844CE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 w:rsidRPr="00FB7FB4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MARGHERITA SILVESTRINI</w:t>
      </w:r>
      <w:r w:rsidR="000E4867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0E4867">
        <w:rPr>
          <w:rFonts w:ascii="TimesNewRoman" w:hAnsi="TimesNewRoman" w:cs="TimesNewRoman"/>
          <w:sz w:val="20"/>
          <w:szCs w:val="20"/>
        </w:rPr>
        <w:t>c</w:t>
      </w:r>
      <w:r w:rsidR="000E4867" w:rsidRPr="000E4867">
        <w:rPr>
          <w:rFonts w:ascii="TimesNewRoman" w:hAnsi="TimesNewRoman" w:cs="TimesNewRoman"/>
          <w:sz w:val="20"/>
          <w:szCs w:val="20"/>
        </w:rPr>
        <w:t>onsigliere comunale di Gallarate</w:t>
      </w:r>
    </w:p>
    <w:p w:rsidR="00251B49" w:rsidRPr="00FB7FB4" w:rsidRDefault="008E0F12" w:rsidP="00D844CE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CELESTE GROSSI</w:t>
      </w:r>
      <w:r w:rsidR="000E4867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0E4867">
        <w:rPr>
          <w:rFonts w:ascii="TimesNewRoman" w:hAnsi="TimesNewRoman" w:cs="TimesNewRoman"/>
          <w:sz w:val="20"/>
          <w:szCs w:val="20"/>
        </w:rPr>
        <w:t>c</w:t>
      </w:r>
      <w:r w:rsidR="000E4867" w:rsidRPr="000E4867">
        <w:rPr>
          <w:rFonts w:ascii="TimesNewRoman" w:hAnsi="TimesNewRoman" w:cs="TimesNewRoman"/>
          <w:sz w:val="20"/>
          <w:szCs w:val="20"/>
        </w:rPr>
        <w:t>onsigliere comunale di Como</w:t>
      </w:r>
    </w:p>
    <w:p w:rsidR="00ED4402" w:rsidRPr="00ED4402" w:rsidRDefault="00ED4402" w:rsidP="00D844CE">
      <w:pPr>
        <w:spacing w:after="0" w:line="240" w:lineRule="auto"/>
        <w:textAlignment w:val="baseline"/>
        <w:rPr>
          <w:rFonts w:ascii="inherit" w:eastAsia="Times New Roman" w:hAnsi="inherit" w:cs="Arial"/>
          <w:bCs/>
          <w:i/>
          <w:iCs/>
          <w:color w:val="2B2B2B"/>
          <w:sz w:val="16"/>
          <w:szCs w:val="16"/>
          <w:lang w:eastAsia="it-IT"/>
        </w:rPr>
      </w:pPr>
    </w:p>
    <w:p w:rsidR="00CC5B07" w:rsidRPr="002E31A2" w:rsidRDefault="002E31A2" w:rsidP="00CC5B07">
      <w:pPr>
        <w:spacing w:after="0" w:line="240" w:lineRule="auto"/>
        <w:textAlignment w:val="baseline"/>
        <w:rPr>
          <w:rFonts w:eastAsia="Times New Roman" w:cs="Arial"/>
          <w:bCs/>
          <w:i/>
          <w:iCs/>
          <w:color w:val="2B2B2B"/>
          <w:sz w:val="24"/>
          <w:szCs w:val="24"/>
          <w:lang w:eastAsia="it-IT"/>
        </w:rPr>
      </w:pPr>
      <w:r>
        <w:rPr>
          <w:rFonts w:eastAsia="Times New Roman" w:cs="Arial"/>
          <w:bCs/>
          <w:i/>
          <w:iCs/>
          <w:color w:val="2B2B2B"/>
          <w:sz w:val="24"/>
          <w:szCs w:val="24"/>
          <w:lang w:eastAsia="it-IT"/>
        </w:rPr>
        <w:t>S</w:t>
      </w:r>
      <w:r w:rsidRPr="002E31A2">
        <w:rPr>
          <w:rFonts w:eastAsia="Times New Roman" w:cs="Arial"/>
          <w:bCs/>
          <w:i/>
          <w:iCs/>
          <w:color w:val="2B2B2B"/>
          <w:sz w:val="24"/>
          <w:szCs w:val="24"/>
          <w:lang w:eastAsia="it-IT"/>
        </w:rPr>
        <w:t xml:space="preserve">pettacolo teatrale </w:t>
      </w:r>
    </w:p>
    <w:p w:rsidR="00D844CE" w:rsidRDefault="00FB7FB4" w:rsidP="00D844CE">
      <w:pPr>
        <w:spacing w:after="0" w:line="240" w:lineRule="auto"/>
        <w:textAlignment w:val="baseline"/>
        <w:rPr>
          <w:rFonts w:ascii="inherit" w:eastAsia="Times New Roman" w:hAnsi="inherit" w:cs="Arial"/>
          <w:i/>
          <w:iCs/>
          <w:color w:val="2B2B2B"/>
          <w:sz w:val="24"/>
          <w:szCs w:val="24"/>
          <w:lang w:eastAsia="it-IT"/>
        </w:rPr>
      </w:pPr>
      <w:r w:rsidRPr="002E31A2">
        <w:rPr>
          <w:rFonts w:eastAsia="Times New Roman" w:cs="Arial"/>
          <w:b/>
          <w:bCs/>
          <w:iCs/>
          <w:color w:val="0070C0"/>
          <w:sz w:val="28"/>
          <w:szCs w:val="28"/>
          <w:lang w:eastAsia="it-IT"/>
        </w:rPr>
        <w:t>INVISIBILI</w:t>
      </w:r>
      <w:r w:rsidR="00D844CE" w:rsidRPr="00187FD8">
        <w:rPr>
          <w:rFonts w:ascii="inherit" w:eastAsia="Times New Roman" w:hAnsi="inherit" w:cs="Arial"/>
          <w:b/>
          <w:bCs/>
          <w:i/>
          <w:iCs/>
          <w:color w:val="2B2B2B"/>
          <w:sz w:val="24"/>
          <w:szCs w:val="24"/>
          <w:bdr w:val="none" w:sz="0" w:space="0" w:color="auto" w:frame="1"/>
          <w:lang w:eastAsia="it-IT"/>
        </w:rPr>
        <w:br/>
      </w:r>
      <w:r w:rsidR="00D844CE" w:rsidRPr="00FB7FB4">
        <w:rPr>
          <w:rFonts w:eastAsia="Times New Roman" w:cs="Arial"/>
          <w:color w:val="2B2B2B"/>
          <w:lang w:eastAsia="it-IT"/>
        </w:rPr>
        <w:t>di e con </w:t>
      </w:r>
      <w:r w:rsidR="00D36706" w:rsidRPr="00FB7FB4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MOHAMED BA</w:t>
      </w:r>
    </w:p>
    <w:p w:rsidR="00D844CE" w:rsidRPr="004E15FD" w:rsidRDefault="00D844CE" w:rsidP="00D844CE">
      <w:pPr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16"/>
          <w:szCs w:val="16"/>
          <w:lang w:eastAsia="it-IT"/>
        </w:rPr>
      </w:pPr>
    </w:p>
    <w:p w:rsidR="00F91534" w:rsidRDefault="00D844CE" w:rsidP="00D844CE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2B2B2B"/>
          <w:sz w:val="24"/>
          <w:szCs w:val="24"/>
          <w:lang w:eastAsia="it-IT"/>
        </w:rPr>
      </w:pPr>
      <w:r w:rsidRPr="00187FD8"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t>Domenica 28 agosto</w:t>
      </w:r>
      <w:r w:rsidRPr="00187FD8">
        <w:rPr>
          <w:rFonts w:ascii="inherit" w:eastAsia="Times New Roman" w:hAnsi="inherit" w:cs="Arial"/>
          <w:b/>
          <w:bCs/>
          <w:color w:val="2B2B2B"/>
          <w:sz w:val="28"/>
          <w:szCs w:val="28"/>
          <w:u w:val="single"/>
          <w:lang w:eastAsia="it-IT"/>
        </w:rPr>
        <w:br/>
      </w:r>
    </w:p>
    <w:p w:rsidR="00131EB6" w:rsidRPr="002E31A2" w:rsidRDefault="00131EB6" w:rsidP="00D844CE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</w:pPr>
      <w:r w:rsidRPr="002E31A2">
        <w:rPr>
          <w:rFonts w:ascii="Arial" w:eastAsia="Times New Roman" w:hAnsi="Arial" w:cs="Arial"/>
          <w:b/>
          <w:color w:val="0070C0"/>
          <w:sz w:val="24"/>
          <w:szCs w:val="24"/>
          <w:lang w:eastAsia="it-IT"/>
        </w:rPr>
        <w:t>EUROPA E NON SOLO</w:t>
      </w:r>
    </w:p>
    <w:p w:rsidR="003879E7" w:rsidRPr="00185D64" w:rsidRDefault="00D844CE" w:rsidP="003879E7">
      <w:pPr>
        <w:spacing w:after="0" w:line="240" w:lineRule="auto"/>
        <w:textAlignment w:val="baseline"/>
        <w:rPr>
          <w:rFonts w:eastAsia="Times New Roman" w:cs="Arial"/>
          <w:i/>
          <w:color w:val="2B2B2B"/>
          <w:sz w:val="24"/>
          <w:szCs w:val="24"/>
          <w:lang w:eastAsia="it-IT"/>
        </w:rPr>
      </w:pPr>
      <w:r w:rsidRPr="002E31A2">
        <w:rPr>
          <w:rFonts w:ascii="inherit" w:eastAsia="Times New Roman" w:hAnsi="inherit" w:cs="Arial"/>
          <w:b/>
          <w:bCs/>
          <w:i/>
          <w:iCs/>
          <w:color w:val="0070C0"/>
          <w:sz w:val="24"/>
          <w:szCs w:val="24"/>
          <w:lang w:eastAsia="it-IT"/>
        </w:rPr>
        <w:t>le città, luoghi di cambiamento</w:t>
      </w:r>
      <w:r w:rsidRPr="002E31A2">
        <w:rPr>
          <w:rFonts w:ascii="inherit" w:eastAsia="Times New Roman" w:hAnsi="inherit" w:cs="Arial"/>
          <w:b/>
          <w:bCs/>
          <w:color w:val="0070C0"/>
          <w:sz w:val="24"/>
          <w:szCs w:val="24"/>
          <w:bdr w:val="none" w:sz="0" w:space="0" w:color="auto" w:frame="1"/>
          <w:lang w:eastAsia="it-IT"/>
        </w:rPr>
        <w:br/>
      </w:r>
      <w:r w:rsidRPr="002E31A2">
        <w:rPr>
          <w:rFonts w:eastAsia="Times New Roman" w:cs="Arial"/>
          <w:i/>
          <w:color w:val="0070C0"/>
          <w:lang w:eastAsia="it-IT"/>
        </w:rPr>
        <w:t>La visione europea e mediterranea a confronto con utopie di giovani e le promesse di futuro</w:t>
      </w:r>
    </w:p>
    <w:p w:rsidR="003879E7" w:rsidRPr="003879E7" w:rsidRDefault="008E0F12" w:rsidP="003879E7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IRENE GIUNTELLA</w:t>
      </w:r>
      <w:r w:rsidR="004B3856" w:rsidRPr="000E4867">
        <w:rPr>
          <w:rFonts w:ascii="TimesNewRoman" w:hAnsi="TimesNewRoman" w:cs="TimesNewRoman"/>
          <w:sz w:val="20"/>
          <w:szCs w:val="20"/>
        </w:rPr>
        <w:t xml:space="preserve"> </w:t>
      </w:r>
      <w:r w:rsidR="000E4867" w:rsidRPr="000E4867">
        <w:rPr>
          <w:rFonts w:ascii="TimesNewRoman" w:hAnsi="TimesNewRoman" w:cs="TimesNewRoman"/>
          <w:sz w:val="20"/>
          <w:szCs w:val="20"/>
        </w:rPr>
        <w:t>giornalista</w:t>
      </w:r>
    </w:p>
    <w:p w:rsidR="003879E7" w:rsidRPr="003879E7" w:rsidRDefault="003879E7" w:rsidP="003879E7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 w:rsidRPr="003879E7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DAVIDE BANIS</w:t>
      </w:r>
      <w:r w:rsidR="000E4867" w:rsidRPr="000E4867">
        <w:rPr>
          <w:rFonts w:ascii="TimesNewRoman" w:hAnsi="TimesNewRoman" w:cs="TimesNewRoman"/>
          <w:sz w:val="20"/>
          <w:szCs w:val="20"/>
        </w:rPr>
        <w:t xml:space="preserve"> studente</w:t>
      </w:r>
    </w:p>
    <w:p w:rsidR="003879E7" w:rsidRDefault="008E0F12" w:rsidP="003879E7">
      <w:pPr>
        <w:spacing w:after="0" w:line="240" w:lineRule="auto"/>
        <w:textAlignment w:val="baseline"/>
        <w:rPr>
          <w:rFonts w:ascii="TimesNewRoman" w:hAnsi="TimesNewRoman" w:cs="TimesNewRoman"/>
          <w:sz w:val="20"/>
          <w:szCs w:val="20"/>
        </w:rPr>
      </w:pPr>
      <w:r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STEFANO VACCARO</w:t>
      </w:r>
      <w:r w:rsidR="000E4867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 </w:t>
      </w:r>
      <w:r w:rsidR="000E4867" w:rsidRPr="000E4867">
        <w:rPr>
          <w:rFonts w:ascii="TimesNewRoman" w:hAnsi="TimesNewRoman" w:cs="TimesNewRoman"/>
          <w:sz w:val="20"/>
          <w:szCs w:val="20"/>
        </w:rPr>
        <w:t>ricercatore presso UE</w:t>
      </w:r>
    </w:p>
    <w:p w:rsidR="00764A10" w:rsidRPr="003879E7" w:rsidRDefault="00764A10" w:rsidP="003879E7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 w:rsidRPr="00764A10"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>FRANCESCO CARGNELUTTI</w:t>
      </w:r>
      <w:r w:rsidRPr="00764A10">
        <w:rPr>
          <w:rFonts w:ascii="TimesNewRoman" w:hAnsi="TimesNewRoman" w:cs="TimesNewRoman"/>
          <w:sz w:val="20"/>
          <w:szCs w:val="20"/>
        </w:rPr>
        <w:t xml:space="preserve"> ricercatore</w:t>
      </w:r>
      <w:r>
        <w:rPr>
          <w:rFonts w:ascii="TimesNewRoman" w:hAnsi="TimesNewRoman" w:cs="TimesNewRoman"/>
          <w:sz w:val="20"/>
          <w:szCs w:val="20"/>
        </w:rPr>
        <w:t xml:space="preserve"> </w:t>
      </w:r>
    </w:p>
    <w:p w:rsidR="0068381B" w:rsidRPr="0068381B" w:rsidRDefault="0068381B" w:rsidP="0068381B">
      <w:pPr>
        <w:spacing w:after="0" w:line="240" w:lineRule="auto"/>
        <w:rPr>
          <w:i/>
          <w:lang w:eastAsia="it-IT"/>
        </w:rPr>
      </w:pPr>
      <w:r w:rsidRPr="0068381B">
        <w:rPr>
          <w:i/>
          <w:lang w:eastAsia="it-IT"/>
        </w:rPr>
        <w:t xml:space="preserve">in dialogo con </w:t>
      </w:r>
    </w:p>
    <w:p w:rsidR="0068381B" w:rsidRDefault="0068381B" w:rsidP="0068381B">
      <w:pPr>
        <w:spacing w:after="0" w:line="240" w:lineRule="auto"/>
        <w:textAlignment w:val="baseline"/>
        <w:rPr>
          <w:rFonts w:ascii="TimesNewRoman" w:hAnsi="TimesNewRoman" w:cs="TimesNewRoman"/>
          <w:sz w:val="20"/>
          <w:szCs w:val="20"/>
        </w:rPr>
      </w:pPr>
      <w:r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DAVID SASSOLI** </w:t>
      </w:r>
      <w:r>
        <w:rPr>
          <w:rFonts w:ascii="TimesNewRoman" w:hAnsi="TimesNewRoman" w:cs="TimesNewRoman"/>
          <w:sz w:val="20"/>
          <w:szCs w:val="20"/>
        </w:rPr>
        <w:t>parlamentare europeo</w:t>
      </w:r>
    </w:p>
    <w:p w:rsidR="0068381B" w:rsidRDefault="0068381B" w:rsidP="0068381B">
      <w:pPr>
        <w:spacing w:after="0" w:line="240" w:lineRule="auto"/>
        <w:textAlignment w:val="baseline"/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</w:pPr>
      <w:r>
        <w:rPr>
          <w:rFonts w:eastAsia="Times New Roman" w:cs="Arial"/>
          <w:b/>
          <w:bCs/>
          <w:iCs/>
          <w:color w:val="2B2B2B"/>
          <w:sz w:val="24"/>
          <w:szCs w:val="24"/>
          <w:lang w:eastAsia="it-IT"/>
        </w:rPr>
        <w:t xml:space="preserve">ELLY SCHLEIN** </w:t>
      </w:r>
      <w:r>
        <w:rPr>
          <w:rFonts w:ascii="TimesNewRoman" w:hAnsi="TimesNewRoman" w:cs="TimesNewRoman"/>
          <w:sz w:val="20"/>
          <w:szCs w:val="20"/>
        </w:rPr>
        <w:t>parlamentare europeo</w:t>
      </w:r>
    </w:p>
    <w:p w:rsidR="00D86924" w:rsidRPr="00054540" w:rsidRDefault="00D86924" w:rsidP="00CC4CB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:rsidR="0035557A" w:rsidRPr="00054540" w:rsidRDefault="0035557A" w:rsidP="00ED0B6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sectPr w:rsidR="0035557A" w:rsidRPr="00054540" w:rsidSect="00D844CE">
          <w:type w:val="continuous"/>
          <w:pgSz w:w="11906" w:h="16838"/>
          <w:pgMar w:top="1134" w:right="1134" w:bottom="568" w:left="1134" w:header="708" w:footer="708" w:gutter="0"/>
          <w:cols w:num="2" w:space="708"/>
          <w:docGrid w:linePitch="360"/>
        </w:sectPr>
      </w:pPr>
    </w:p>
    <w:p w:rsidR="000E4867" w:rsidRPr="000E4867" w:rsidRDefault="000E4867" w:rsidP="002D01ED">
      <w:pPr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it-IT"/>
        </w:rPr>
      </w:pPr>
    </w:p>
    <w:p w:rsidR="00333D72" w:rsidRDefault="00475625" w:rsidP="002D01ED">
      <w:pPr>
        <w:spacing w:after="0" w:line="240" w:lineRule="auto"/>
        <w:jc w:val="center"/>
      </w:pPr>
      <w:r w:rsidRPr="002D01ED">
        <w:rPr>
          <w:rFonts w:ascii="Arial" w:eastAsia="Times New Roman" w:hAnsi="Arial" w:cs="Arial"/>
          <w:sz w:val="18"/>
          <w:szCs w:val="18"/>
          <w:lang w:eastAsia="it-IT"/>
        </w:rPr>
        <w:t>**</w:t>
      </w:r>
      <w:r w:rsidR="00324E56" w:rsidRPr="002D01ED">
        <w:rPr>
          <w:rFonts w:eastAsia="Times New Roman" w:cs="Times New Roman"/>
          <w:i/>
          <w:sz w:val="18"/>
          <w:szCs w:val="18"/>
          <w:lang w:eastAsia="it-IT"/>
        </w:rPr>
        <w:t xml:space="preserve"> </w:t>
      </w:r>
      <w:r w:rsidR="00AD3F09">
        <w:rPr>
          <w:rFonts w:eastAsia="Times New Roman" w:cs="Times New Roman"/>
          <w:i/>
          <w:sz w:val="18"/>
          <w:szCs w:val="18"/>
          <w:lang w:eastAsia="it-IT"/>
        </w:rPr>
        <w:t xml:space="preserve">Relatori in attesa di conferma. </w:t>
      </w:r>
      <w:r w:rsidR="00333D72" w:rsidRPr="002D01ED">
        <w:rPr>
          <w:rFonts w:eastAsia="Times New Roman" w:cs="Times New Roman"/>
          <w:i/>
          <w:sz w:val="18"/>
          <w:szCs w:val="18"/>
          <w:lang w:eastAsia="it-IT"/>
        </w:rPr>
        <w:t>Per aggiornamenti sul programma</w:t>
      </w:r>
      <w:r w:rsidR="004B0F3C" w:rsidRPr="002D01ED">
        <w:rPr>
          <w:rFonts w:eastAsia="Times New Roman" w:cs="Times New Roman"/>
          <w:i/>
          <w:sz w:val="18"/>
          <w:szCs w:val="18"/>
          <w:lang w:eastAsia="it-IT"/>
        </w:rPr>
        <w:t xml:space="preserve"> </w:t>
      </w:r>
      <w:r w:rsidR="00333D72" w:rsidRPr="002D01ED">
        <w:rPr>
          <w:rFonts w:eastAsia="Times New Roman" w:cs="Times New Roman"/>
          <w:i/>
          <w:sz w:val="18"/>
          <w:szCs w:val="18"/>
          <w:lang w:eastAsia="it-IT"/>
        </w:rPr>
        <w:t xml:space="preserve">consultare il sito </w:t>
      </w:r>
      <w:hyperlink r:id="rId9" w:history="1">
        <w:r w:rsidR="00054540" w:rsidRPr="002D01ED">
          <w:rPr>
            <w:rStyle w:val="Collegamentoipertestuale"/>
            <w:rFonts w:eastAsia="Times New Roman" w:cs="Times New Roman"/>
            <w:i/>
            <w:sz w:val="18"/>
            <w:szCs w:val="18"/>
            <w:lang w:eastAsia="it-IT"/>
          </w:rPr>
          <w:t>www.rosabianca.org</w:t>
        </w:r>
      </w:hyperlink>
    </w:p>
    <w:p w:rsidR="005B5222" w:rsidRPr="005B5222" w:rsidRDefault="005B5222" w:rsidP="005B5222">
      <w:pPr>
        <w:spacing w:after="0" w:line="240" w:lineRule="auto"/>
        <w:ind w:left="360" w:hanging="360"/>
        <w:jc w:val="center"/>
        <w:rPr>
          <w:rFonts w:ascii="Bookman Old Style" w:eastAsia="Times New Roman" w:hAnsi="Bookman Old Style" w:cs="Times New Roman"/>
          <w:color w:val="000000" w:themeColor="text1"/>
          <w:sz w:val="12"/>
          <w:szCs w:val="12"/>
          <w:lang w:eastAsia="it-IT"/>
        </w:rPr>
      </w:pPr>
    </w:p>
    <w:p w:rsidR="005B5222" w:rsidRDefault="005B5222" w:rsidP="004B3856">
      <w:pPr>
        <w:spacing w:after="0" w:line="240" w:lineRule="auto"/>
        <w:ind w:left="360" w:hanging="360"/>
        <w:rPr>
          <w:rStyle w:val="Enfasigrassetto"/>
          <w:rFonts w:ascii="Bookman Old Style" w:hAnsi="Bookman Old Style" w:cs="Bookman Old Style"/>
        </w:rPr>
        <w:sectPr w:rsidR="005B5222" w:rsidSect="00054540">
          <w:type w:val="continuous"/>
          <w:pgSz w:w="11906" w:h="16838"/>
          <w:pgMar w:top="709" w:right="1134" w:bottom="567" w:left="1134" w:header="708" w:footer="708" w:gutter="0"/>
          <w:cols w:space="708"/>
          <w:docGrid w:linePitch="360"/>
        </w:sectPr>
      </w:pPr>
    </w:p>
    <w:p w:rsidR="005E1F08" w:rsidRPr="005B5222" w:rsidRDefault="005E1F08" w:rsidP="005E1F08">
      <w:pPr>
        <w:spacing w:after="0" w:line="240" w:lineRule="auto"/>
        <w:ind w:left="360" w:hanging="360"/>
        <w:jc w:val="center"/>
        <w:rPr>
          <w:sz w:val="20"/>
          <w:szCs w:val="20"/>
        </w:rPr>
      </w:pPr>
      <w:r w:rsidRPr="005B5222">
        <w:rPr>
          <w:rStyle w:val="Enfasigrassetto"/>
          <w:rFonts w:ascii="Bookman Old Style" w:hAnsi="Bookman Old Style" w:cs="Bookman Old Style"/>
          <w:sz w:val="20"/>
          <w:szCs w:val="20"/>
        </w:rPr>
        <w:lastRenderedPageBreak/>
        <w:t>NOTE ORGANIZZATIVE</w:t>
      </w:r>
    </w:p>
    <w:p w:rsidR="005E1F08" w:rsidRDefault="005E1F08" w:rsidP="005E1F08">
      <w:pPr>
        <w:pStyle w:val="NormaleWeb"/>
        <w:spacing w:before="0" w:beforeAutospacing="0" w:after="0" w:afterAutospacing="0"/>
        <w:jc w:val="both"/>
        <w:rPr>
          <w:rFonts w:ascii="Bookman Old Style" w:hAnsi="Bookman Old Style" w:cs="Bookman Old Style"/>
          <w:sz w:val="20"/>
          <w:szCs w:val="20"/>
        </w:rPr>
      </w:pPr>
      <w:r w:rsidRPr="00054540">
        <w:rPr>
          <w:rFonts w:ascii="Arial" w:hAnsi="Arial" w:cs="Arial"/>
          <w:color w:val="2B2B2B"/>
          <w:sz w:val="22"/>
          <w:szCs w:val="22"/>
        </w:rPr>
        <w:t xml:space="preserve">La sede della Scuola è presso il Convento di </w:t>
      </w:r>
      <w:proofErr w:type="spellStart"/>
      <w:r w:rsidRPr="00054540">
        <w:rPr>
          <w:rFonts w:ascii="Arial" w:hAnsi="Arial" w:cs="Arial"/>
          <w:color w:val="2B2B2B"/>
          <w:sz w:val="22"/>
          <w:szCs w:val="22"/>
        </w:rPr>
        <w:t>Terzolas</w:t>
      </w:r>
      <w:proofErr w:type="spellEnd"/>
      <w:r w:rsidRPr="00054540">
        <w:rPr>
          <w:rFonts w:ascii="Arial" w:hAnsi="Arial" w:cs="Arial"/>
          <w:color w:val="2B2B2B"/>
          <w:sz w:val="22"/>
          <w:szCs w:val="22"/>
        </w:rPr>
        <w:t xml:space="preserve"> (Trento), in </w:t>
      </w:r>
      <w:proofErr w:type="spellStart"/>
      <w:r w:rsidRPr="00054540">
        <w:rPr>
          <w:rFonts w:ascii="Arial" w:hAnsi="Arial" w:cs="Arial"/>
          <w:color w:val="2B2B2B"/>
          <w:sz w:val="22"/>
          <w:szCs w:val="22"/>
        </w:rPr>
        <w:t>Val</w:t>
      </w:r>
      <w:proofErr w:type="spellEnd"/>
      <w:r w:rsidRPr="00054540">
        <w:rPr>
          <w:rFonts w:ascii="Arial" w:hAnsi="Arial" w:cs="Arial"/>
          <w:color w:val="2B2B2B"/>
          <w:sz w:val="22"/>
          <w:szCs w:val="22"/>
        </w:rPr>
        <w:t xml:space="preserve"> di Sole a 50 minuti da Trento, a 755 </w:t>
      </w:r>
      <w:proofErr w:type="spellStart"/>
      <w:r w:rsidRPr="00054540">
        <w:rPr>
          <w:rFonts w:ascii="Arial" w:hAnsi="Arial" w:cs="Arial"/>
          <w:color w:val="2B2B2B"/>
          <w:sz w:val="22"/>
          <w:szCs w:val="22"/>
        </w:rPr>
        <w:t>m.s.m.</w:t>
      </w:r>
      <w:proofErr w:type="spellEnd"/>
      <w:r w:rsidRPr="00054540">
        <w:rPr>
          <w:rFonts w:ascii="Arial" w:hAnsi="Arial" w:cs="Arial"/>
          <w:color w:val="2B2B2B"/>
          <w:sz w:val="22"/>
          <w:szCs w:val="22"/>
        </w:rPr>
        <w:t xml:space="preserve"> di altitudine</w:t>
      </w:r>
      <w:r w:rsidRPr="00A666FC">
        <w:rPr>
          <w:rFonts w:ascii="Bookman Old Style" w:hAnsi="Bookman Old Style" w:cs="Bookman Old Style"/>
          <w:sz w:val="20"/>
          <w:szCs w:val="20"/>
        </w:rPr>
        <w:t xml:space="preserve">. </w:t>
      </w:r>
      <w:r>
        <w:rPr>
          <w:rFonts w:ascii="Bookman Old Style" w:hAnsi="Bookman Old Style" w:cs="Bookman Old Style"/>
          <w:sz w:val="20"/>
          <w:szCs w:val="20"/>
        </w:rPr>
        <w:tab/>
      </w:r>
    </w:p>
    <w:p w:rsidR="0098602F" w:rsidRPr="0098602F" w:rsidRDefault="0098602F" w:rsidP="00176F01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2B2B2B"/>
          <w:sz w:val="12"/>
          <w:szCs w:val="12"/>
        </w:rPr>
      </w:pPr>
    </w:p>
    <w:p w:rsidR="00176F01" w:rsidRPr="00054540" w:rsidRDefault="00176F01" w:rsidP="00176F01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2B2B2B"/>
          <w:sz w:val="22"/>
          <w:szCs w:val="22"/>
        </w:rPr>
      </w:pPr>
      <w:r w:rsidRPr="00054540">
        <w:rPr>
          <w:rFonts w:ascii="Arial" w:hAnsi="Arial" w:cs="Arial"/>
          <w:color w:val="2B2B2B"/>
          <w:sz w:val="22"/>
          <w:szCs w:val="22"/>
        </w:rPr>
        <w:t xml:space="preserve">Le adesioni si accettano fino ad esaurimento posti disponibili e comunque entro il </w:t>
      </w:r>
      <w:r>
        <w:rPr>
          <w:rFonts w:ascii="Arial" w:hAnsi="Arial" w:cs="Arial"/>
          <w:color w:val="2B2B2B"/>
          <w:sz w:val="22"/>
          <w:szCs w:val="22"/>
        </w:rPr>
        <w:t>30</w:t>
      </w:r>
      <w:r w:rsidRPr="00054540">
        <w:rPr>
          <w:rFonts w:ascii="Arial" w:hAnsi="Arial" w:cs="Arial"/>
          <w:color w:val="2B2B2B"/>
          <w:sz w:val="22"/>
          <w:szCs w:val="22"/>
        </w:rPr>
        <w:t xml:space="preserve"> </w:t>
      </w:r>
      <w:r>
        <w:rPr>
          <w:rFonts w:ascii="Arial" w:hAnsi="Arial" w:cs="Arial"/>
          <w:color w:val="2B2B2B"/>
          <w:sz w:val="22"/>
          <w:szCs w:val="22"/>
        </w:rPr>
        <w:t>lugli</w:t>
      </w:r>
      <w:r w:rsidRPr="00054540">
        <w:rPr>
          <w:rFonts w:ascii="Arial" w:hAnsi="Arial" w:cs="Arial"/>
          <w:color w:val="2B2B2B"/>
          <w:sz w:val="22"/>
          <w:szCs w:val="22"/>
        </w:rPr>
        <w:t>o. Dopo tale data si verificherà l’eventuale disponibilità di post</w:t>
      </w:r>
      <w:r w:rsidR="0098602F">
        <w:rPr>
          <w:rFonts w:ascii="Arial" w:hAnsi="Arial" w:cs="Arial"/>
          <w:color w:val="2B2B2B"/>
          <w:sz w:val="22"/>
          <w:szCs w:val="22"/>
        </w:rPr>
        <w:t>i presso altre strutture vicine.</w:t>
      </w:r>
      <w:r w:rsidRPr="00054540">
        <w:rPr>
          <w:rFonts w:ascii="Arial" w:hAnsi="Arial" w:cs="Arial"/>
          <w:color w:val="2B2B2B"/>
          <w:sz w:val="22"/>
          <w:szCs w:val="22"/>
        </w:rPr>
        <w:t>.</w:t>
      </w:r>
    </w:p>
    <w:p w:rsidR="00176F01" w:rsidRPr="00475625" w:rsidRDefault="00176F01" w:rsidP="00176F01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color w:val="2B2B2B"/>
          <w:sz w:val="22"/>
          <w:szCs w:val="22"/>
        </w:rPr>
      </w:pPr>
      <w:r w:rsidRPr="00054540">
        <w:rPr>
          <w:rFonts w:ascii="Arial" w:hAnsi="Arial" w:cs="Arial"/>
          <w:color w:val="2B2B2B"/>
          <w:sz w:val="22"/>
          <w:szCs w:val="22"/>
        </w:rPr>
        <w:t xml:space="preserve">Per adesioni e informazioni via </w:t>
      </w:r>
      <w:r w:rsidRPr="00475625">
        <w:rPr>
          <w:rFonts w:ascii="Arial" w:hAnsi="Arial" w:cs="Arial"/>
          <w:bCs/>
          <w:color w:val="2B2B2B"/>
          <w:sz w:val="22"/>
          <w:szCs w:val="22"/>
        </w:rPr>
        <w:t>E-mail</w:t>
      </w:r>
      <w:r w:rsidRPr="00054540">
        <w:rPr>
          <w:rFonts w:ascii="Arial" w:hAnsi="Arial" w:cs="Arial"/>
          <w:color w:val="2B2B2B"/>
          <w:sz w:val="22"/>
          <w:szCs w:val="22"/>
        </w:rPr>
        <w:t xml:space="preserve">: </w:t>
      </w:r>
      <w:hyperlink r:id="rId10" w:anchor="_blank" w:history="1">
        <w:r w:rsidRPr="00475625">
          <w:rPr>
            <w:rFonts w:ascii="Arial" w:hAnsi="Arial" w:cs="Arial"/>
            <w:i/>
            <w:color w:val="2B2B2B"/>
            <w:sz w:val="22"/>
            <w:szCs w:val="22"/>
          </w:rPr>
          <w:t>rosabianca@rosabianca.org</w:t>
        </w:r>
      </w:hyperlink>
    </w:p>
    <w:p w:rsidR="00176F01" w:rsidRDefault="00176F01" w:rsidP="00176F01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2B2B2B"/>
          <w:sz w:val="22"/>
          <w:szCs w:val="22"/>
        </w:rPr>
      </w:pPr>
      <w:r w:rsidRPr="00054540">
        <w:rPr>
          <w:rFonts w:ascii="Arial" w:hAnsi="Arial" w:cs="Arial"/>
          <w:color w:val="2B2B2B"/>
          <w:sz w:val="22"/>
          <w:szCs w:val="22"/>
        </w:rPr>
        <w:t xml:space="preserve">o </w:t>
      </w:r>
      <w:r w:rsidRPr="00475625">
        <w:rPr>
          <w:rFonts w:ascii="Arial" w:hAnsi="Arial" w:cs="Arial"/>
          <w:bCs/>
          <w:color w:val="2B2B2B"/>
          <w:sz w:val="22"/>
          <w:szCs w:val="22"/>
        </w:rPr>
        <w:t>via telefono</w:t>
      </w:r>
      <w:r w:rsidRPr="00054540">
        <w:rPr>
          <w:rFonts w:ascii="Arial" w:hAnsi="Arial" w:cs="Arial"/>
          <w:color w:val="2B2B2B"/>
          <w:sz w:val="22"/>
          <w:szCs w:val="22"/>
        </w:rPr>
        <w:t xml:space="preserve"> </w:t>
      </w:r>
      <w:proofErr w:type="spellStart"/>
      <w:r w:rsidRPr="00054540">
        <w:rPr>
          <w:rFonts w:ascii="Arial" w:hAnsi="Arial" w:cs="Arial"/>
          <w:color w:val="2B2B2B"/>
          <w:sz w:val="22"/>
          <w:szCs w:val="22"/>
        </w:rPr>
        <w:t>cell</w:t>
      </w:r>
      <w:proofErr w:type="spellEnd"/>
      <w:r w:rsidRPr="00054540">
        <w:rPr>
          <w:rFonts w:ascii="Arial" w:hAnsi="Arial" w:cs="Arial"/>
          <w:color w:val="2B2B2B"/>
          <w:sz w:val="22"/>
          <w:szCs w:val="22"/>
        </w:rPr>
        <w:t xml:space="preserve"> </w:t>
      </w:r>
      <w:r w:rsidRPr="00475625">
        <w:rPr>
          <w:rFonts w:ascii="Arial" w:hAnsi="Arial" w:cs="Arial"/>
          <w:i/>
          <w:color w:val="2B2B2B"/>
          <w:sz w:val="22"/>
          <w:szCs w:val="22"/>
        </w:rPr>
        <w:t>331 3494283</w:t>
      </w:r>
      <w:r w:rsidRPr="00054540">
        <w:rPr>
          <w:rFonts w:ascii="Arial" w:hAnsi="Arial" w:cs="Arial"/>
          <w:color w:val="2B2B2B"/>
          <w:sz w:val="22"/>
          <w:szCs w:val="22"/>
        </w:rPr>
        <w:t xml:space="preserve"> (preferibilmente ore serali).</w:t>
      </w:r>
    </w:p>
    <w:p w:rsidR="005E1F08" w:rsidRPr="00C004B0" w:rsidRDefault="005E1F08" w:rsidP="005E1F08">
      <w:pPr>
        <w:spacing w:after="0" w:line="240" w:lineRule="auto"/>
        <w:ind w:left="360" w:hanging="360"/>
        <w:jc w:val="center"/>
        <w:rPr>
          <w:rStyle w:val="Enfasigrassetto"/>
          <w:rFonts w:ascii="Bookman Old Style" w:hAnsi="Bookman Old Style" w:cs="Bookman Old Style"/>
          <w:sz w:val="20"/>
          <w:szCs w:val="20"/>
        </w:rPr>
      </w:pPr>
      <w:r w:rsidRPr="00C004B0">
        <w:rPr>
          <w:rStyle w:val="Enfasigrassetto"/>
          <w:rFonts w:ascii="Bookman Old Style" w:hAnsi="Bookman Old Style" w:cs="Bookman Old Style"/>
          <w:sz w:val="20"/>
          <w:szCs w:val="20"/>
        </w:rPr>
        <w:t>QUOTE</w:t>
      </w:r>
    </w:p>
    <w:p w:rsidR="005E1F08" w:rsidRPr="00054540" w:rsidRDefault="005E1F08" w:rsidP="005E1F08">
      <w:pPr>
        <w:pStyle w:val="NormaleWeb"/>
        <w:spacing w:before="0" w:beforeAutospacing="0" w:after="120" w:afterAutospacing="0" w:line="260" w:lineRule="atLeast"/>
        <w:jc w:val="both"/>
        <w:rPr>
          <w:rFonts w:ascii="Arial" w:hAnsi="Arial" w:cs="Arial"/>
          <w:color w:val="2B2B2B"/>
          <w:sz w:val="22"/>
          <w:szCs w:val="22"/>
        </w:rPr>
      </w:pPr>
      <w:r w:rsidRPr="00054540">
        <w:rPr>
          <w:rFonts w:ascii="Arial" w:hAnsi="Arial" w:cs="Arial"/>
          <w:color w:val="2B2B2B"/>
          <w:sz w:val="22"/>
          <w:szCs w:val="22"/>
        </w:rPr>
        <w:t>E’ prevista una quota per il pernotto e i pasti, e una per l’iscrizione alla scuola.</w:t>
      </w:r>
    </w:p>
    <w:p w:rsidR="005E1F08" w:rsidRDefault="005E1F08" w:rsidP="00176F01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2B2B2B"/>
          <w:sz w:val="22"/>
          <w:szCs w:val="22"/>
        </w:rPr>
      </w:pPr>
      <w:r>
        <w:rPr>
          <w:rFonts w:ascii="Arial" w:hAnsi="Arial" w:cs="Arial"/>
          <w:color w:val="2B2B2B"/>
          <w:sz w:val="22"/>
          <w:szCs w:val="22"/>
        </w:rPr>
        <w:t>Per condizioni di soggiorno e costi fare riferimento a</w:t>
      </w:r>
      <w:r w:rsidR="00EA7C14">
        <w:rPr>
          <w:rFonts w:ascii="Arial" w:hAnsi="Arial" w:cs="Arial"/>
          <w:color w:val="2B2B2B"/>
          <w:sz w:val="22"/>
          <w:szCs w:val="22"/>
        </w:rPr>
        <w:t xml:space="preserve"> </w:t>
      </w:r>
      <w:r w:rsidR="00EA7C14" w:rsidRPr="00EA7C14">
        <w:rPr>
          <w:rFonts w:ascii="Arial" w:hAnsi="Arial" w:cs="Arial"/>
          <w:color w:val="2B2B2B"/>
          <w:sz w:val="22"/>
          <w:szCs w:val="22"/>
        </w:rPr>
        <w:t>http://www.rosabianca.org/?p=1568</w:t>
      </w:r>
      <w:r w:rsidR="0098602F">
        <w:rPr>
          <w:rFonts w:ascii="Arial" w:hAnsi="Arial" w:cs="Arial"/>
          <w:color w:val="2B2B2B"/>
          <w:sz w:val="22"/>
          <w:szCs w:val="22"/>
        </w:rPr>
        <w:t xml:space="preserve"> </w:t>
      </w:r>
      <w:r w:rsidR="0098602F">
        <w:rPr>
          <w:rFonts w:ascii="Arial" w:hAnsi="Arial" w:cs="Arial"/>
          <w:color w:val="2B2B2B"/>
          <w:sz w:val="22"/>
          <w:szCs w:val="22"/>
        </w:rPr>
        <w:br/>
        <w:t>Sono previsti sconti e iniziative specifiche per giovani e ragazzi.</w:t>
      </w:r>
    </w:p>
    <w:sectPr w:rsidR="005E1F08" w:rsidSect="00176F01">
      <w:type w:val="continuous"/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384"/>
    <w:multiLevelType w:val="hybridMultilevel"/>
    <w:tmpl w:val="BA725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22201"/>
    <w:multiLevelType w:val="hybridMultilevel"/>
    <w:tmpl w:val="810A0582"/>
    <w:lvl w:ilvl="0" w:tplc="1F5419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7C0B"/>
    <w:multiLevelType w:val="multilevel"/>
    <w:tmpl w:val="E58E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9A6055"/>
    <w:multiLevelType w:val="hybridMultilevel"/>
    <w:tmpl w:val="22D46DD4"/>
    <w:lvl w:ilvl="0" w:tplc="0410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70102"/>
    <w:multiLevelType w:val="hybridMultilevel"/>
    <w:tmpl w:val="BA9CA516"/>
    <w:lvl w:ilvl="0" w:tplc="1F5419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42E85"/>
    <w:multiLevelType w:val="hybridMultilevel"/>
    <w:tmpl w:val="940AD0A6"/>
    <w:lvl w:ilvl="0" w:tplc="AE8E0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034BC"/>
    <w:multiLevelType w:val="multilevel"/>
    <w:tmpl w:val="A498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3488C"/>
    <w:multiLevelType w:val="hybridMultilevel"/>
    <w:tmpl w:val="57D88680"/>
    <w:lvl w:ilvl="0" w:tplc="0410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A0027"/>
    <w:multiLevelType w:val="hybridMultilevel"/>
    <w:tmpl w:val="297A8218"/>
    <w:lvl w:ilvl="0" w:tplc="1F5419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04335"/>
    <w:multiLevelType w:val="hybridMultilevel"/>
    <w:tmpl w:val="15220A36"/>
    <w:lvl w:ilvl="0" w:tplc="1F5419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B0448"/>
    <w:multiLevelType w:val="hybridMultilevel"/>
    <w:tmpl w:val="01AA4176"/>
    <w:lvl w:ilvl="0" w:tplc="1F5419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852CA1"/>
    <w:multiLevelType w:val="hybridMultilevel"/>
    <w:tmpl w:val="CBDEB9B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CF5A7B"/>
    <w:multiLevelType w:val="hybridMultilevel"/>
    <w:tmpl w:val="FA4E46B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F121A3"/>
    <w:multiLevelType w:val="hybridMultilevel"/>
    <w:tmpl w:val="56542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2"/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10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283"/>
  <w:characterSpacingControl w:val="doNotCompress"/>
  <w:compat/>
  <w:rsids>
    <w:rsidRoot w:val="00CC4CBA"/>
    <w:rsid w:val="000117B5"/>
    <w:rsid w:val="0002635C"/>
    <w:rsid w:val="00054540"/>
    <w:rsid w:val="00060744"/>
    <w:rsid w:val="00065650"/>
    <w:rsid w:val="0006783C"/>
    <w:rsid w:val="000775F1"/>
    <w:rsid w:val="00092F20"/>
    <w:rsid w:val="000D0E67"/>
    <w:rsid w:val="000E4867"/>
    <w:rsid w:val="0012648A"/>
    <w:rsid w:val="00130052"/>
    <w:rsid w:val="00131EB6"/>
    <w:rsid w:val="001452B0"/>
    <w:rsid w:val="0015286C"/>
    <w:rsid w:val="001626F1"/>
    <w:rsid w:val="00163D54"/>
    <w:rsid w:val="00167CE7"/>
    <w:rsid w:val="00167D50"/>
    <w:rsid w:val="00172B02"/>
    <w:rsid w:val="00172C06"/>
    <w:rsid w:val="00176F01"/>
    <w:rsid w:val="00185D64"/>
    <w:rsid w:val="001C3362"/>
    <w:rsid w:val="001D4AD7"/>
    <w:rsid w:val="001E57D4"/>
    <w:rsid w:val="001F60A5"/>
    <w:rsid w:val="00204C74"/>
    <w:rsid w:val="00220EA9"/>
    <w:rsid w:val="002330B8"/>
    <w:rsid w:val="002426FE"/>
    <w:rsid w:val="00251B49"/>
    <w:rsid w:val="0029650E"/>
    <w:rsid w:val="002C3B27"/>
    <w:rsid w:val="002D01ED"/>
    <w:rsid w:val="002D69AB"/>
    <w:rsid w:val="002E2D11"/>
    <w:rsid w:val="002E31A2"/>
    <w:rsid w:val="002E4E7B"/>
    <w:rsid w:val="0030218C"/>
    <w:rsid w:val="00316E6E"/>
    <w:rsid w:val="003231F6"/>
    <w:rsid w:val="00324E56"/>
    <w:rsid w:val="00333D72"/>
    <w:rsid w:val="00346533"/>
    <w:rsid w:val="0035557A"/>
    <w:rsid w:val="00372480"/>
    <w:rsid w:val="00374637"/>
    <w:rsid w:val="003879E7"/>
    <w:rsid w:val="00391113"/>
    <w:rsid w:val="003B4B09"/>
    <w:rsid w:val="003C7850"/>
    <w:rsid w:val="0040383B"/>
    <w:rsid w:val="0042175E"/>
    <w:rsid w:val="004242A0"/>
    <w:rsid w:val="0043021A"/>
    <w:rsid w:val="00437C0B"/>
    <w:rsid w:val="0044531C"/>
    <w:rsid w:val="004468E8"/>
    <w:rsid w:val="004549B3"/>
    <w:rsid w:val="00475625"/>
    <w:rsid w:val="00487739"/>
    <w:rsid w:val="00497D94"/>
    <w:rsid w:val="004A3508"/>
    <w:rsid w:val="004B0F3C"/>
    <w:rsid w:val="004B3856"/>
    <w:rsid w:val="004C08D9"/>
    <w:rsid w:val="004C676F"/>
    <w:rsid w:val="004E15FD"/>
    <w:rsid w:val="004E7957"/>
    <w:rsid w:val="00503206"/>
    <w:rsid w:val="00503485"/>
    <w:rsid w:val="00511986"/>
    <w:rsid w:val="00521D9E"/>
    <w:rsid w:val="00522F5B"/>
    <w:rsid w:val="00526169"/>
    <w:rsid w:val="00532821"/>
    <w:rsid w:val="005802DE"/>
    <w:rsid w:val="0059444F"/>
    <w:rsid w:val="005A3CD6"/>
    <w:rsid w:val="005B5222"/>
    <w:rsid w:val="005D4676"/>
    <w:rsid w:val="005E1F08"/>
    <w:rsid w:val="005E2456"/>
    <w:rsid w:val="005E51FC"/>
    <w:rsid w:val="00606592"/>
    <w:rsid w:val="006161F1"/>
    <w:rsid w:val="00675264"/>
    <w:rsid w:val="0068381B"/>
    <w:rsid w:val="006A7B1B"/>
    <w:rsid w:val="006C1BAA"/>
    <w:rsid w:val="006E03FA"/>
    <w:rsid w:val="006E4C9D"/>
    <w:rsid w:val="006E514D"/>
    <w:rsid w:val="006E5FDA"/>
    <w:rsid w:val="006F6CE4"/>
    <w:rsid w:val="00712CC5"/>
    <w:rsid w:val="00723A02"/>
    <w:rsid w:val="007621B3"/>
    <w:rsid w:val="00764A10"/>
    <w:rsid w:val="0077023B"/>
    <w:rsid w:val="00790436"/>
    <w:rsid w:val="0079313D"/>
    <w:rsid w:val="00793916"/>
    <w:rsid w:val="007954C7"/>
    <w:rsid w:val="00795D02"/>
    <w:rsid w:val="00797C0C"/>
    <w:rsid w:val="007A61CF"/>
    <w:rsid w:val="007C6625"/>
    <w:rsid w:val="007F49D7"/>
    <w:rsid w:val="007F7B63"/>
    <w:rsid w:val="00802EE8"/>
    <w:rsid w:val="008032CE"/>
    <w:rsid w:val="00806F78"/>
    <w:rsid w:val="00814BB0"/>
    <w:rsid w:val="0084064B"/>
    <w:rsid w:val="00847E75"/>
    <w:rsid w:val="00864786"/>
    <w:rsid w:val="00875E8F"/>
    <w:rsid w:val="00884A68"/>
    <w:rsid w:val="008A5A55"/>
    <w:rsid w:val="008A65B1"/>
    <w:rsid w:val="008B2266"/>
    <w:rsid w:val="008D050E"/>
    <w:rsid w:val="008E0516"/>
    <w:rsid w:val="008E0F12"/>
    <w:rsid w:val="008E5C76"/>
    <w:rsid w:val="008F1BCF"/>
    <w:rsid w:val="009168BC"/>
    <w:rsid w:val="00933C5C"/>
    <w:rsid w:val="00936E9B"/>
    <w:rsid w:val="00937F19"/>
    <w:rsid w:val="00943E95"/>
    <w:rsid w:val="0098602F"/>
    <w:rsid w:val="00992EBA"/>
    <w:rsid w:val="0099373E"/>
    <w:rsid w:val="009A7F4B"/>
    <w:rsid w:val="009B134A"/>
    <w:rsid w:val="009C2C53"/>
    <w:rsid w:val="009D212D"/>
    <w:rsid w:val="009D5C8B"/>
    <w:rsid w:val="009E0836"/>
    <w:rsid w:val="00A11918"/>
    <w:rsid w:val="00A20D8B"/>
    <w:rsid w:val="00A42E25"/>
    <w:rsid w:val="00A43FA7"/>
    <w:rsid w:val="00A46F10"/>
    <w:rsid w:val="00A628DE"/>
    <w:rsid w:val="00A67D90"/>
    <w:rsid w:val="00A714FB"/>
    <w:rsid w:val="00AA262A"/>
    <w:rsid w:val="00AC0C91"/>
    <w:rsid w:val="00AC1582"/>
    <w:rsid w:val="00AD2C1E"/>
    <w:rsid w:val="00AD3F09"/>
    <w:rsid w:val="00AE4BB7"/>
    <w:rsid w:val="00B22FB6"/>
    <w:rsid w:val="00B36175"/>
    <w:rsid w:val="00B46056"/>
    <w:rsid w:val="00B474BD"/>
    <w:rsid w:val="00B86953"/>
    <w:rsid w:val="00BB7525"/>
    <w:rsid w:val="00BF5BB2"/>
    <w:rsid w:val="00C004B0"/>
    <w:rsid w:val="00C0153C"/>
    <w:rsid w:val="00C30C1A"/>
    <w:rsid w:val="00C41B3E"/>
    <w:rsid w:val="00C420BB"/>
    <w:rsid w:val="00C53BF5"/>
    <w:rsid w:val="00C70187"/>
    <w:rsid w:val="00C83D22"/>
    <w:rsid w:val="00CB7A66"/>
    <w:rsid w:val="00CC0185"/>
    <w:rsid w:val="00CC10BF"/>
    <w:rsid w:val="00CC4CBA"/>
    <w:rsid w:val="00CC5B07"/>
    <w:rsid w:val="00CF66A4"/>
    <w:rsid w:val="00D04CA5"/>
    <w:rsid w:val="00D1307E"/>
    <w:rsid w:val="00D35578"/>
    <w:rsid w:val="00D36706"/>
    <w:rsid w:val="00D54F12"/>
    <w:rsid w:val="00D62571"/>
    <w:rsid w:val="00D77C1D"/>
    <w:rsid w:val="00D844CE"/>
    <w:rsid w:val="00D85668"/>
    <w:rsid w:val="00D86924"/>
    <w:rsid w:val="00D916C7"/>
    <w:rsid w:val="00D95E4A"/>
    <w:rsid w:val="00DA6313"/>
    <w:rsid w:val="00DA666B"/>
    <w:rsid w:val="00DB0AE3"/>
    <w:rsid w:val="00DB41C9"/>
    <w:rsid w:val="00DD2F4A"/>
    <w:rsid w:val="00E063F9"/>
    <w:rsid w:val="00E07CF4"/>
    <w:rsid w:val="00E14655"/>
    <w:rsid w:val="00E450A6"/>
    <w:rsid w:val="00E63207"/>
    <w:rsid w:val="00E909F0"/>
    <w:rsid w:val="00EA7C14"/>
    <w:rsid w:val="00EB7CF6"/>
    <w:rsid w:val="00ED07BD"/>
    <w:rsid w:val="00ED0B69"/>
    <w:rsid w:val="00ED4402"/>
    <w:rsid w:val="00EE18AA"/>
    <w:rsid w:val="00EE2DAE"/>
    <w:rsid w:val="00EF347B"/>
    <w:rsid w:val="00F34A61"/>
    <w:rsid w:val="00F72084"/>
    <w:rsid w:val="00F7225F"/>
    <w:rsid w:val="00F91534"/>
    <w:rsid w:val="00FA2550"/>
    <w:rsid w:val="00FA446E"/>
    <w:rsid w:val="00FB7FB4"/>
    <w:rsid w:val="00FC6836"/>
    <w:rsid w:val="00FD2AC8"/>
    <w:rsid w:val="00FE0110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578"/>
  </w:style>
  <w:style w:type="paragraph" w:styleId="Titolo1">
    <w:name w:val="heading 1"/>
    <w:basedOn w:val="Normale"/>
    <w:link w:val="Titolo1Carattere"/>
    <w:uiPriority w:val="9"/>
    <w:qFormat/>
    <w:rsid w:val="00ED0B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3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C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C4CBA"/>
    <w:pPr>
      <w:ind w:left="720"/>
      <w:contextualSpacing/>
    </w:pPr>
  </w:style>
  <w:style w:type="character" w:customStyle="1" w:styleId="st">
    <w:name w:val="st"/>
    <w:basedOn w:val="Carpredefinitoparagrafo"/>
    <w:rsid w:val="006E4C9D"/>
  </w:style>
  <w:style w:type="character" w:styleId="Enfasicorsivo">
    <w:name w:val="Emphasis"/>
    <w:basedOn w:val="Carpredefinitoparagrafo"/>
    <w:uiPriority w:val="20"/>
    <w:qFormat/>
    <w:rsid w:val="006E4C9D"/>
    <w:rPr>
      <w:i/>
      <w:iCs/>
    </w:rPr>
  </w:style>
  <w:style w:type="character" w:styleId="Enfasigrassetto">
    <w:name w:val="Strong"/>
    <w:basedOn w:val="Carpredefinitoparagrafo"/>
    <w:qFormat/>
    <w:rsid w:val="006E4C9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0B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Carpredefinitoparagrafo"/>
    <w:rsid w:val="00ED0B69"/>
  </w:style>
  <w:style w:type="character" w:styleId="Collegamentoipertestuale">
    <w:name w:val="Hyperlink"/>
    <w:basedOn w:val="Carpredefinitoparagrafo"/>
    <w:unhideWhenUsed/>
    <w:rsid w:val="00ED0B69"/>
    <w:rPr>
      <w:color w:val="0000FF"/>
      <w:u w:val="single"/>
    </w:rPr>
  </w:style>
  <w:style w:type="character" w:customStyle="1" w:styleId="whole-read-more">
    <w:name w:val="whole-read-more"/>
    <w:basedOn w:val="Carpredefinitoparagrafo"/>
    <w:rsid w:val="00A628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E4A"/>
    <w:rPr>
      <w:rFonts w:ascii="Tahoma" w:hAnsi="Tahoma" w:cs="Tahoma"/>
      <w:sz w:val="16"/>
      <w:szCs w:val="16"/>
    </w:rPr>
  </w:style>
  <w:style w:type="character" w:customStyle="1" w:styleId="ft">
    <w:name w:val="ft"/>
    <w:basedOn w:val="Carpredefinitoparagrafo"/>
    <w:rsid w:val="007F49D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307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sabianca@rosabianc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abianca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D6CF8-07FD-4888-BD40-B29F8AEB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fcaneri</cp:lastModifiedBy>
  <cp:revision>2</cp:revision>
  <cp:lastPrinted>2016-07-04T13:16:00Z</cp:lastPrinted>
  <dcterms:created xsi:type="dcterms:W3CDTF">2016-07-05T07:53:00Z</dcterms:created>
  <dcterms:modified xsi:type="dcterms:W3CDTF">2016-07-05T07:53:00Z</dcterms:modified>
</cp:coreProperties>
</file>